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850" w:rsidRDefault="005B0850"/>
    <w:tbl>
      <w:tblPr>
        <w:tblStyle w:val="a"/>
        <w:tblW w:w="10080" w:type="dxa"/>
        <w:tblInd w:w="100" w:type="dxa"/>
        <w:tblLayout w:type="fixed"/>
        <w:tblLook w:val="0600" w:firstRow="0" w:lastRow="0" w:firstColumn="0" w:lastColumn="0" w:noHBand="1" w:noVBand="1"/>
      </w:tblPr>
      <w:tblGrid>
        <w:gridCol w:w="2535"/>
        <w:gridCol w:w="7545"/>
      </w:tblGrid>
      <w:tr w:rsidR="005B0850">
        <w:trPr>
          <w:trHeight w:val="480"/>
        </w:trPr>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B0850" w:rsidRDefault="009B39D7">
            <w:pPr>
              <w:spacing w:line="288" w:lineRule="auto"/>
              <w:rPr>
                <w:sz w:val="18"/>
                <w:szCs w:val="18"/>
              </w:rPr>
            </w:pPr>
            <w:r>
              <w:rPr>
                <w:sz w:val="18"/>
                <w:szCs w:val="18"/>
              </w:rPr>
              <w:t>Instructor Name:</w:t>
            </w:r>
          </w:p>
        </w:tc>
        <w:tc>
          <w:tcPr>
            <w:tcW w:w="7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B0850" w:rsidRDefault="005B0850"/>
        </w:tc>
      </w:tr>
    </w:tbl>
    <w:p w:rsidR="005B0850" w:rsidRDefault="005B0850"/>
    <w:p w:rsidR="005B0850" w:rsidRDefault="009B39D7">
      <w:pPr>
        <w:rPr>
          <w:b/>
          <w:color w:val="333333"/>
          <w:sz w:val="20"/>
          <w:szCs w:val="20"/>
        </w:rPr>
      </w:pPr>
      <w:r>
        <w:rPr>
          <w:b/>
          <w:color w:val="333333"/>
          <w:sz w:val="20"/>
          <w:szCs w:val="20"/>
        </w:rPr>
        <w:t>What is a High Impact Practice Plan?</w:t>
      </w:r>
    </w:p>
    <w:p w:rsidR="005B0850" w:rsidRDefault="009B39D7">
      <w:pPr>
        <w:rPr>
          <w:color w:val="333333"/>
          <w:sz w:val="18"/>
          <w:szCs w:val="18"/>
          <w:highlight w:val="white"/>
        </w:rPr>
      </w:pPr>
      <w:r>
        <w:rPr>
          <w:color w:val="333333"/>
          <w:sz w:val="18"/>
          <w:szCs w:val="18"/>
          <w:highlight w:val="white"/>
        </w:rPr>
        <w:t xml:space="preserve">A High Impact Practices plan shall be defined as additional work to improve Valencia’s effectiveness as an institution, specifically through a faculty member’s engagement in a deliberate, documented process of reflection, planning, action, and observation intended to improve student success. The high impact practices plan (HIP) is based upon the working theory that each individual becoming more effective in their practice makes us an institution more effective. </w:t>
      </w:r>
    </w:p>
    <w:p w:rsidR="005B0850" w:rsidRDefault="005B0850"/>
    <w:p w:rsidR="005B0850" w:rsidRDefault="009B39D7">
      <w:pPr>
        <w:rPr>
          <w:color w:val="333333"/>
          <w:sz w:val="18"/>
          <w:szCs w:val="18"/>
          <w:highlight w:val="white"/>
        </w:rPr>
      </w:pPr>
      <w:r>
        <w:rPr>
          <w:b/>
          <w:color w:val="333333"/>
          <w:sz w:val="20"/>
          <w:szCs w:val="20"/>
        </w:rPr>
        <w:t>I</w:t>
      </w:r>
      <w:r>
        <w:rPr>
          <w:b/>
          <w:color w:val="333333"/>
          <w:sz w:val="18"/>
          <w:szCs w:val="18"/>
        </w:rPr>
        <w:t>nstructions:</w:t>
      </w:r>
      <w:r>
        <w:rPr>
          <w:color w:val="333333"/>
          <w:sz w:val="18"/>
          <w:szCs w:val="18"/>
          <w:highlight w:val="white"/>
        </w:rPr>
        <w:t xml:space="preserve"> Before you begin, it is recommended for you to review the resources below and engage in a conversation with your dean during the annual evaluation process. You may want to use the planning template below to devise your HIP before entering it online. In the first year, you will submit a proposal that includes: project description, learning outcomes, appropriate methods, and alignment to high impact practices. In the second year, you will submit implementation results, reflective critique, and any documents created during the process.</w:t>
      </w:r>
    </w:p>
    <w:p w:rsidR="005B0850" w:rsidRDefault="009B39D7">
      <w:pPr>
        <w:rPr>
          <w:i/>
          <w:color w:val="333333"/>
          <w:sz w:val="18"/>
          <w:szCs w:val="18"/>
          <w:highlight w:val="white"/>
        </w:rPr>
      </w:pPr>
      <w:r>
        <w:rPr>
          <w:color w:val="333333"/>
          <w:sz w:val="18"/>
          <w:szCs w:val="18"/>
          <w:highlight w:val="white"/>
        </w:rPr>
        <w:t>Resource(s):</w:t>
      </w:r>
      <w:r>
        <w:rPr>
          <w:i/>
          <w:color w:val="333333"/>
          <w:sz w:val="18"/>
          <w:szCs w:val="18"/>
          <w:highlight w:val="white"/>
        </w:rPr>
        <w:t xml:space="preserve"> </w:t>
      </w:r>
      <w:hyperlink r:id="rId7">
        <w:r>
          <w:rPr>
            <w:i/>
            <w:color w:val="3467A9"/>
            <w:sz w:val="18"/>
            <w:szCs w:val="18"/>
            <w:highlight w:val="white"/>
            <w:u w:val="single"/>
          </w:rPr>
          <w:t>High Impact Practices FAQs</w:t>
        </w:r>
      </w:hyperlink>
      <w:r>
        <w:rPr>
          <w:i/>
          <w:color w:val="333333"/>
          <w:sz w:val="18"/>
          <w:szCs w:val="18"/>
          <w:highlight w:val="white"/>
        </w:rPr>
        <w:t xml:space="preserve">, </w:t>
      </w:r>
      <w:hyperlink r:id="rId8">
        <w:r>
          <w:rPr>
            <w:i/>
            <w:color w:val="3467A9"/>
            <w:sz w:val="18"/>
            <w:szCs w:val="18"/>
            <w:highlight w:val="white"/>
            <w:u w:val="single"/>
          </w:rPr>
          <w:t>HIP Example</w:t>
        </w:r>
      </w:hyperlink>
      <w:r>
        <w:rPr>
          <w:color w:val="333333"/>
          <w:sz w:val="18"/>
          <w:szCs w:val="18"/>
          <w:highlight w:val="white"/>
        </w:rPr>
        <w:br/>
      </w:r>
      <w:r>
        <w:rPr>
          <w:i/>
          <w:color w:val="333333"/>
          <w:sz w:val="18"/>
          <w:szCs w:val="18"/>
        </w:rPr>
        <w:t xml:space="preserve">Need Help? Visit a </w:t>
      </w:r>
      <w:hyperlink r:id="rId9">
        <w:r>
          <w:rPr>
            <w:i/>
            <w:color w:val="3467A9"/>
            <w:sz w:val="18"/>
            <w:szCs w:val="18"/>
            <w:u w:val="single"/>
          </w:rPr>
          <w:t>Center for Teaching and Learning Innovation</w:t>
        </w:r>
      </w:hyperlink>
      <w:r>
        <w:rPr>
          <w:i/>
          <w:color w:val="333333"/>
          <w:sz w:val="18"/>
          <w:szCs w:val="18"/>
        </w:rPr>
        <w:t xml:space="preserve"> or review the </w:t>
      </w:r>
      <w:hyperlink r:id="rId10">
        <w:r>
          <w:rPr>
            <w:i/>
            <w:color w:val="3467A9"/>
            <w:sz w:val="18"/>
            <w:szCs w:val="18"/>
            <w:u w:val="single"/>
          </w:rPr>
          <w:t>Faculty Incentive Plan Website.</w:t>
        </w:r>
      </w:hyperlink>
    </w:p>
    <w:p w:rsidR="005B0850" w:rsidRDefault="009B39D7">
      <w:pPr>
        <w:pStyle w:val="Subtitle"/>
        <w:jc w:val="center"/>
      </w:pPr>
      <w:bookmarkStart w:id="0" w:name="_50i6aqt6iqkh" w:colFirst="0" w:colLast="0"/>
      <w:bookmarkEnd w:id="0"/>
      <w:r>
        <w:br/>
        <w:t>Year One: Proposal</w:t>
      </w:r>
    </w:p>
    <w:p w:rsidR="005B0850" w:rsidRDefault="009B39D7">
      <w:pPr>
        <w:pStyle w:val="Heading3"/>
      </w:pPr>
      <w:bookmarkStart w:id="1" w:name="_u2di5cy7207i" w:colFirst="0" w:colLast="0"/>
      <w:bookmarkEnd w:id="1"/>
      <w:r>
        <w:t>Project Overview:</w:t>
      </w:r>
    </w:p>
    <w:p w:rsidR="005B0850" w:rsidRDefault="009B39D7">
      <w:pPr>
        <w:ind w:left="720"/>
      </w:pPr>
      <w:r>
        <w:rPr>
          <w:b/>
          <w:color w:val="404040"/>
          <w:sz w:val="20"/>
          <w:szCs w:val="20"/>
        </w:rPr>
        <w:t>Provide a description of your project, including the topic, the question or problem you are trying to solve, and any pertinent background information:</w:t>
      </w:r>
      <w:r>
        <w:rPr>
          <w:b/>
          <w:color w:val="FF0000"/>
          <w:sz w:val="20"/>
          <w:szCs w:val="20"/>
        </w:rPr>
        <w:t xml:space="preserve"> (Required)</w:t>
      </w:r>
    </w:p>
    <w:tbl>
      <w:tblPr>
        <w:tblStyle w:val="a0"/>
        <w:tblW w:w="10065"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5B0850">
        <w:trPr>
          <w:trHeight w:val="420"/>
        </w:trPr>
        <w:tc>
          <w:tcPr>
            <w:tcW w:w="10065" w:type="dxa"/>
            <w:shd w:val="clear" w:color="auto" w:fill="auto"/>
            <w:tcMar>
              <w:top w:w="100" w:type="dxa"/>
              <w:left w:w="100" w:type="dxa"/>
              <w:bottom w:w="100" w:type="dxa"/>
              <w:right w:w="100" w:type="dxa"/>
            </w:tcMar>
          </w:tcPr>
          <w:p w:rsidR="005B0850" w:rsidRDefault="004671FF">
            <w:r>
              <w:rPr>
                <w:rFonts w:ascii="Helvetica" w:hAnsi="Helvetica" w:cs="Helvetica"/>
                <w:color w:val="404040"/>
                <w:sz w:val="18"/>
                <w:szCs w:val="18"/>
                <w:shd w:val="clear" w:color="auto" w:fill="FFFFFF"/>
              </w:rPr>
              <w:t xml:space="preserve">Embedded Model: This course will provide an introduction to </w:t>
            </w:r>
            <w:proofErr w:type="gramStart"/>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r>
            <w:r>
              <w:rPr>
                <w:rFonts w:ascii="Helvetica" w:hAnsi="Helvetica" w:cs="Helvetica"/>
                <w:color w:val="404040"/>
                <w:sz w:val="18"/>
                <w:szCs w:val="18"/>
                <w:shd w:val="clear" w:color="auto" w:fill="FFFFFF"/>
              </w:rPr>
              <w:softHyphen/>
              <w:t>(</w:t>
            </w:r>
            <w:proofErr w:type="gramEnd"/>
            <w:r>
              <w:rPr>
                <w:rFonts w:ascii="Helvetica" w:hAnsi="Helvetica" w:cs="Helvetica"/>
                <w:color w:val="404040"/>
                <w:sz w:val="18"/>
                <w:szCs w:val="18"/>
                <w:shd w:val="clear" w:color="auto" w:fill="FFFFFF"/>
              </w:rPr>
              <w:t>course name) and also introduce students to research using Valencia's embedded experience model. It is designed to survey the major areas of study in (discipline): __________, ___________, _________. We will review these topics in addition to the methodologies and theories that (discipline) experts use to understand how we ___________________. Students will not only learn the material but they will also engage in undergraduate research by conducting their own research project.</w:t>
            </w:r>
          </w:p>
          <w:p w:rsidR="005B0850" w:rsidRDefault="005B0850"/>
          <w:p w:rsidR="005B0850" w:rsidRDefault="005B0850"/>
          <w:p w:rsidR="005B0850" w:rsidRDefault="005B0850"/>
          <w:p w:rsidR="005B0850" w:rsidRDefault="005B0850"/>
        </w:tc>
      </w:tr>
    </w:tbl>
    <w:p w:rsidR="005B0850" w:rsidRDefault="009B39D7">
      <w:pPr>
        <w:pStyle w:val="Heading3"/>
      </w:pPr>
      <w:bookmarkStart w:id="2" w:name="_tafcku8hhxa0" w:colFirst="0" w:colLast="0"/>
      <w:bookmarkEnd w:id="2"/>
      <w:r>
        <w:t>Learning Outcomes:</w:t>
      </w:r>
    </w:p>
    <w:p w:rsidR="005B0850" w:rsidRDefault="009B39D7">
      <w:pPr>
        <w:ind w:left="720"/>
        <w:rPr>
          <w:b/>
          <w:color w:val="FF0000"/>
          <w:highlight w:val="white"/>
        </w:rPr>
      </w:pPr>
      <w:r>
        <w:rPr>
          <w:b/>
          <w:color w:val="404040"/>
          <w:highlight w:val="white"/>
        </w:rPr>
        <w:t xml:space="preserve">Student Learning Outcome(s): </w:t>
      </w:r>
      <w:r>
        <w:rPr>
          <w:b/>
          <w:color w:val="FF0000"/>
          <w:highlight w:val="white"/>
        </w:rPr>
        <w:t>(Required)</w:t>
      </w:r>
    </w:p>
    <w:p w:rsidR="005B0850" w:rsidRDefault="009B39D7">
      <w:pPr>
        <w:ind w:left="720"/>
        <w:rPr>
          <w:i/>
          <w:color w:val="333333"/>
          <w:sz w:val="18"/>
          <w:szCs w:val="18"/>
        </w:rPr>
      </w:pPr>
      <w:r>
        <w:rPr>
          <w:i/>
          <w:color w:val="333333"/>
          <w:sz w:val="18"/>
          <w:szCs w:val="18"/>
        </w:rPr>
        <w:t>Write the SLO(s) for this project below. The Student Learning Outcome (SLO) is a statement of what the students will learn or be able to do as a result of this project.</w:t>
      </w:r>
    </w:p>
    <w:p w:rsidR="005B0850" w:rsidRDefault="009B39D7">
      <w:pPr>
        <w:ind w:left="720"/>
      </w:pPr>
      <w:r>
        <w:rPr>
          <w:i/>
          <w:color w:val="333333"/>
          <w:sz w:val="18"/>
          <w:szCs w:val="18"/>
        </w:rPr>
        <w:t xml:space="preserve">Resource(s): </w:t>
      </w:r>
      <w:hyperlink r:id="rId11">
        <w:r>
          <w:rPr>
            <w:i/>
            <w:color w:val="3467A9"/>
            <w:sz w:val="18"/>
            <w:szCs w:val="18"/>
            <w:u w:val="single"/>
          </w:rPr>
          <w:t>Criteria for Measurable Learning Outcomes</w:t>
        </w:r>
      </w:hyperlink>
    </w:p>
    <w:tbl>
      <w:tblPr>
        <w:tblStyle w:val="a1"/>
        <w:tblW w:w="1012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5"/>
      </w:tblGrid>
      <w:tr w:rsidR="005B0850">
        <w:trPr>
          <w:trHeight w:val="420"/>
        </w:trPr>
        <w:tc>
          <w:tcPr>
            <w:tcW w:w="10125" w:type="dxa"/>
            <w:shd w:val="clear" w:color="auto" w:fill="auto"/>
            <w:tcMar>
              <w:top w:w="100" w:type="dxa"/>
              <w:left w:w="100" w:type="dxa"/>
              <w:bottom w:w="100" w:type="dxa"/>
              <w:right w:w="100" w:type="dxa"/>
            </w:tcMar>
          </w:tcPr>
          <w:p w:rsidR="005B0850" w:rsidRDefault="004671FF" w:rsidP="004671FF">
            <w:r>
              <w:t>Example</w:t>
            </w:r>
            <w:r w:rsidR="00F05949">
              <w:t xml:space="preserve"> Student</w:t>
            </w:r>
            <w:r>
              <w:t xml:space="preserve"> Learning Outcomes: </w:t>
            </w:r>
          </w:p>
          <w:p w:rsidR="004671FF" w:rsidRPr="004671FF" w:rsidRDefault="004671FF" w:rsidP="004671FF">
            <w:pPr>
              <w:pStyle w:val="ListParagraph"/>
              <w:numPr>
                <w:ilvl w:val="0"/>
                <w:numId w:val="3"/>
              </w:numPr>
            </w:pPr>
            <w:r w:rsidRPr="004671FF">
              <w:rPr>
                <w:rFonts w:ascii="Helvetica" w:hAnsi="Helvetica" w:cs="Helvetica"/>
                <w:color w:val="404040"/>
                <w:sz w:val="18"/>
                <w:szCs w:val="18"/>
                <w:shd w:val="clear" w:color="auto" w:fill="FFFFFF"/>
              </w:rPr>
              <w:t>Students will improve their information literacy skills by reading, analyzing, and interpreting scientific articles</w:t>
            </w:r>
          </w:p>
          <w:p w:rsidR="004671FF" w:rsidRPr="004671FF" w:rsidRDefault="004671FF" w:rsidP="004671FF">
            <w:pPr>
              <w:pStyle w:val="ListParagraph"/>
              <w:numPr>
                <w:ilvl w:val="0"/>
                <w:numId w:val="3"/>
              </w:numPr>
            </w:pPr>
            <w:r w:rsidRPr="004671FF">
              <w:rPr>
                <w:rFonts w:ascii="Helvetica" w:hAnsi="Helvetica" w:cs="Helvetica"/>
                <w:color w:val="404040"/>
                <w:sz w:val="18"/>
                <w:szCs w:val="18"/>
                <w:shd w:val="clear" w:color="auto" w:fill="FFFFFF"/>
              </w:rPr>
              <w:t xml:space="preserve">Students will gain an understanding of data collection by practicing </w:t>
            </w:r>
            <w:r>
              <w:rPr>
                <w:rFonts w:ascii="Helvetica" w:hAnsi="Helvetica" w:cs="Helvetica"/>
                <w:color w:val="404040"/>
                <w:sz w:val="18"/>
                <w:szCs w:val="18"/>
                <w:shd w:val="clear" w:color="auto" w:fill="FFFFFF"/>
              </w:rPr>
              <w:t>(discipline)</w:t>
            </w:r>
            <w:r w:rsidRPr="004671FF">
              <w:rPr>
                <w:rFonts w:ascii="Helvetica" w:hAnsi="Helvetica" w:cs="Helvetica"/>
                <w:color w:val="404040"/>
                <w:sz w:val="18"/>
                <w:szCs w:val="18"/>
                <w:shd w:val="clear" w:color="auto" w:fill="FFFFFF"/>
              </w:rPr>
              <w:t xml:space="preserve"> research methodologies</w:t>
            </w:r>
          </w:p>
          <w:p w:rsidR="004671FF" w:rsidRPr="004671FF" w:rsidRDefault="004671FF" w:rsidP="004671FF">
            <w:pPr>
              <w:pStyle w:val="ListParagraph"/>
              <w:numPr>
                <w:ilvl w:val="0"/>
                <w:numId w:val="3"/>
              </w:numPr>
            </w:pPr>
            <w:r w:rsidRPr="004671FF">
              <w:rPr>
                <w:rFonts w:ascii="Helvetica" w:hAnsi="Helvetica" w:cs="Helvetica"/>
                <w:sz w:val="18"/>
                <w:szCs w:val="18"/>
              </w:rPr>
              <w:t>Students will be able to apply the scientific method in the laboratory setting</w:t>
            </w:r>
          </w:p>
          <w:p w:rsidR="004671FF" w:rsidRPr="004671FF" w:rsidRDefault="004671FF" w:rsidP="004671FF">
            <w:pPr>
              <w:pStyle w:val="ListParagraph"/>
              <w:numPr>
                <w:ilvl w:val="0"/>
                <w:numId w:val="3"/>
              </w:numPr>
            </w:pPr>
            <w:r>
              <w:rPr>
                <w:rFonts w:ascii="Helvetica" w:hAnsi="Helvetica" w:cs="Helvetica"/>
                <w:sz w:val="18"/>
                <w:szCs w:val="18"/>
              </w:rPr>
              <w:t>Students will write literary analyses using evidence from primary source evidences.</w:t>
            </w:r>
          </w:p>
          <w:p w:rsidR="004671FF" w:rsidRPr="004671FF" w:rsidRDefault="004671FF" w:rsidP="004671FF">
            <w:pPr>
              <w:pStyle w:val="ListParagraph"/>
              <w:numPr>
                <w:ilvl w:val="0"/>
                <w:numId w:val="3"/>
              </w:numPr>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Pr>
        <w:ind w:left="720"/>
      </w:pPr>
    </w:p>
    <w:p w:rsidR="005B0850" w:rsidRDefault="009B39D7">
      <w:pPr>
        <w:ind w:left="720"/>
        <w:rPr>
          <w:b/>
          <w:color w:val="FF0000"/>
          <w:highlight w:val="white"/>
        </w:rPr>
      </w:pPr>
      <w:r>
        <w:rPr>
          <w:b/>
          <w:color w:val="404040"/>
          <w:highlight w:val="white"/>
        </w:rPr>
        <w:t xml:space="preserve">Faculty Learning Outcome(s): </w:t>
      </w:r>
      <w:r>
        <w:rPr>
          <w:b/>
          <w:color w:val="FF0000"/>
          <w:highlight w:val="white"/>
        </w:rPr>
        <w:t>(Required)</w:t>
      </w:r>
    </w:p>
    <w:p w:rsidR="005B0850" w:rsidRDefault="009B39D7">
      <w:pPr>
        <w:ind w:left="720"/>
        <w:rPr>
          <w:i/>
          <w:color w:val="333333"/>
          <w:sz w:val="18"/>
          <w:szCs w:val="18"/>
        </w:rPr>
      </w:pPr>
      <w:r>
        <w:rPr>
          <w:i/>
          <w:color w:val="333333"/>
          <w:sz w:val="18"/>
          <w:szCs w:val="18"/>
        </w:rPr>
        <w:t xml:space="preserve">Write your learning outcomes in terms of what you want to learn or be able to do in order to improve student learning or the student experience. </w:t>
      </w:r>
    </w:p>
    <w:p w:rsidR="005B0850" w:rsidRDefault="009B39D7">
      <w:pPr>
        <w:ind w:left="720"/>
      </w:pPr>
      <w:r>
        <w:rPr>
          <w:i/>
          <w:color w:val="333333"/>
          <w:sz w:val="18"/>
          <w:szCs w:val="18"/>
        </w:rPr>
        <w:t>Resource(s)</w:t>
      </w:r>
      <w:proofErr w:type="gramStart"/>
      <w:r>
        <w:rPr>
          <w:i/>
          <w:color w:val="333333"/>
          <w:sz w:val="18"/>
          <w:szCs w:val="18"/>
        </w:rPr>
        <w:t>:</w:t>
      </w:r>
      <w:proofErr w:type="gramEnd"/>
      <w:r>
        <w:fldChar w:fldCharType="begin"/>
      </w:r>
      <w:r>
        <w:instrText xml:space="preserve"> HYPERLINK "http://valenciacollege.edu/faculty/development/coursesResources/documents/THEsaurusofVerbsandMLOCriteria.pdf" \h </w:instrText>
      </w:r>
      <w:r>
        <w:fldChar w:fldCharType="separate"/>
      </w:r>
      <w:r>
        <w:rPr>
          <w:i/>
          <w:color w:val="3467A9"/>
          <w:sz w:val="18"/>
          <w:szCs w:val="18"/>
          <w:u w:val="single"/>
        </w:rPr>
        <w:t>Criteria for Measurable Learning Outcomes</w:t>
      </w:r>
      <w:r>
        <w:rPr>
          <w:i/>
          <w:color w:val="3467A9"/>
          <w:sz w:val="18"/>
          <w:szCs w:val="18"/>
          <w:u w:val="single"/>
        </w:rPr>
        <w:fldChar w:fldCharType="end"/>
      </w:r>
    </w:p>
    <w:tbl>
      <w:tblPr>
        <w:tblStyle w:val="a2"/>
        <w:tblW w:w="10140"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40"/>
      </w:tblGrid>
      <w:tr w:rsidR="005B0850">
        <w:trPr>
          <w:trHeight w:val="420"/>
        </w:trPr>
        <w:tc>
          <w:tcPr>
            <w:tcW w:w="10140" w:type="dxa"/>
            <w:shd w:val="clear" w:color="auto" w:fill="auto"/>
            <w:tcMar>
              <w:top w:w="100" w:type="dxa"/>
              <w:left w:w="100" w:type="dxa"/>
              <w:bottom w:w="100" w:type="dxa"/>
              <w:right w:w="100" w:type="dxa"/>
            </w:tcMar>
          </w:tcPr>
          <w:p w:rsidR="00F05949" w:rsidRDefault="00F05949" w:rsidP="00F05949">
            <w:r>
              <w:t xml:space="preserve">Example Faculty Learning Outcomes: </w:t>
            </w:r>
          </w:p>
          <w:p w:rsidR="004671FF" w:rsidRPr="004671FF" w:rsidRDefault="004671FF" w:rsidP="004671FF">
            <w:pPr>
              <w:pStyle w:val="ListParagraph"/>
              <w:numPr>
                <w:ilvl w:val="0"/>
                <w:numId w:val="3"/>
              </w:numPr>
              <w:rPr>
                <w:rFonts w:ascii="Helvetica" w:hAnsi="Helvetica" w:cs="Helvetica"/>
                <w:color w:val="404040"/>
                <w:sz w:val="18"/>
                <w:szCs w:val="18"/>
                <w:shd w:val="clear" w:color="auto" w:fill="FFFFFF"/>
              </w:rPr>
            </w:pPr>
            <w:r w:rsidRPr="004671FF">
              <w:rPr>
                <w:rFonts w:ascii="Helvetica" w:hAnsi="Helvetica" w:cs="Helvetica"/>
                <w:color w:val="404040"/>
                <w:sz w:val="18"/>
                <w:szCs w:val="18"/>
                <w:shd w:val="clear" w:color="auto" w:fill="FFFFFF"/>
              </w:rPr>
              <w:t>Faculty member will assign a series of papers relevant to the class topics, lead discussions about the purpose/findings of the papers, and schedule library workshops that provide literacy training.</w:t>
            </w:r>
          </w:p>
          <w:p w:rsidR="005B0850" w:rsidRPr="004671FF" w:rsidRDefault="004671FF" w:rsidP="004671FF">
            <w:pPr>
              <w:pStyle w:val="ListParagraph"/>
              <w:numPr>
                <w:ilvl w:val="0"/>
                <w:numId w:val="3"/>
              </w:numPr>
              <w:rPr>
                <w:rFonts w:ascii="Helvetica" w:hAnsi="Helvetica" w:cs="Helvetica"/>
                <w:color w:val="404040"/>
                <w:sz w:val="18"/>
                <w:szCs w:val="18"/>
                <w:shd w:val="clear" w:color="auto" w:fill="FFFFFF"/>
              </w:rPr>
            </w:pPr>
            <w:r w:rsidRPr="004671FF">
              <w:rPr>
                <w:rFonts w:ascii="Helvetica" w:hAnsi="Helvetica" w:cs="Helvetica"/>
                <w:color w:val="404040"/>
                <w:sz w:val="18"/>
                <w:szCs w:val="18"/>
                <w:shd w:val="clear" w:color="auto" w:fill="FFFFFF"/>
              </w:rPr>
              <w:t>Faculty member will oversee a group researc</w:t>
            </w:r>
            <w:r w:rsidR="00FF06A6">
              <w:rPr>
                <w:rFonts w:ascii="Helvetica" w:hAnsi="Helvetica" w:cs="Helvetica"/>
                <w:color w:val="404040"/>
                <w:sz w:val="18"/>
                <w:szCs w:val="18"/>
                <w:shd w:val="clear" w:color="auto" w:fill="FFFFFF"/>
              </w:rPr>
              <w:t>h project that requires students</w:t>
            </w:r>
            <w:r w:rsidRPr="004671FF">
              <w:rPr>
                <w:rFonts w:ascii="Helvetica" w:hAnsi="Helvetica" w:cs="Helvetica"/>
                <w:color w:val="404040"/>
                <w:sz w:val="18"/>
                <w:szCs w:val="18"/>
                <w:shd w:val="clear" w:color="auto" w:fill="FFFFFF"/>
              </w:rPr>
              <w:t xml:space="preserve"> </w:t>
            </w:r>
            <w:r w:rsidR="00FF06A6">
              <w:rPr>
                <w:rFonts w:ascii="Helvetica" w:hAnsi="Helvetica" w:cs="Helvetica"/>
                <w:color w:val="404040"/>
                <w:sz w:val="18"/>
                <w:szCs w:val="18"/>
                <w:shd w:val="clear" w:color="auto" w:fill="FFFFFF"/>
              </w:rPr>
              <w:t>perform a literature review, collect data,</w:t>
            </w:r>
            <w:r w:rsidRPr="004671FF">
              <w:rPr>
                <w:rFonts w:ascii="Helvetica" w:hAnsi="Helvetica" w:cs="Helvetica"/>
                <w:color w:val="404040"/>
                <w:sz w:val="18"/>
                <w:szCs w:val="18"/>
                <w:shd w:val="clear" w:color="auto" w:fill="FFFFFF"/>
              </w:rPr>
              <w:t xml:space="preserve"> and conduct </w:t>
            </w:r>
            <w:r w:rsidR="00F05949">
              <w:rPr>
                <w:rFonts w:ascii="Helvetica" w:hAnsi="Helvetica" w:cs="Helvetica"/>
                <w:color w:val="404040"/>
                <w:sz w:val="18"/>
                <w:szCs w:val="18"/>
                <w:shd w:val="clear" w:color="auto" w:fill="FFFFFF"/>
              </w:rPr>
              <w:t xml:space="preserve">an </w:t>
            </w:r>
            <w:r w:rsidRPr="004671FF">
              <w:rPr>
                <w:rFonts w:ascii="Helvetica" w:hAnsi="Helvetica" w:cs="Helvetica"/>
                <w:color w:val="404040"/>
                <w:sz w:val="18"/>
                <w:szCs w:val="18"/>
                <w:shd w:val="clear" w:color="auto" w:fill="FFFFFF"/>
              </w:rPr>
              <w:t>experiment</w:t>
            </w:r>
            <w:r w:rsidR="00F05949">
              <w:rPr>
                <w:rFonts w:ascii="Helvetica" w:hAnsi="Helvetica" w:cs="Helvetica"/>
                <w:color w:val="404040"/>
                <w:sz w:val="18"/>
                <w:szCs w:val="18"/>
                <w:shd w:val="clear" w:color="auto" w:fill="FFFFFF"/>
              </w:rPr>
              <w:t xml:space="preserve"> or experiments</w:t>
            </w:r>
            <w:r w:rsidRPr="004671FF">
              <w:rPr>
                <w:rFonts w:ascii="Helvetica" w:hAnsi="Helvetica" w:cs="Helvetica"/>
                <w:color w:val="404040"/>
                <w:sz w:val="18"/>
                <w:szCs w:val="18"/>
                <w:shd w:val="clear" w:color="auto" w:fill="FFFFFF"/>
              </w:rPr>
              <w:t>.</w:t>
            </w:r>
          </w:p>
          <w:p w:rsidR="005B0850" w:rsidRDefault="005B0850">
            <w:pPr>
              <w:ind w:left="720"/>
            </w:pPr>
          </w:p>
          <w:p w:rsidR="005B0850" w:rsidRDefault="005B0850">
            <w:pPr>
              <w:ind w:left="720"/>
            </w:pPr>
          </w:p>
        </w:tc>
      </w:tr>
    </w:tbl>
    <w:p w:rsidR="005B0850" w:rsidRDefault="005B0850">
      <w:pPr>
        <w:ind w:left="720"/>
      </w:pPr>
    </w:p>
    <w:p w:rsidR="005B0850" w:rsidRDefault="009B39D7">
      <w:pPr>
        <w:ind w:left="720"/>
        <w:rPr>
          <w:b/>
          <w:color w:val="FF0000"/>
          <w:highlight w:val="white"/>
        </w:rPr>
      </w:pPr>
      <w:r>
        <w:rPr>
          <w:b/>
          <w:color w:val="404040"/>
          <w:highlight w:val="white"/>
        </w:rPr>
        <w:lastRenderedPageBreak/>
        <w:t xml:space="preserve">Student Success Goal(s): </w:t>
      </w:r>
      <w:r>
        <w:rPr>
          <w:b/>
          <w:color w:val="FF0000"/>
          <w:highlight w:val="white"/>
        </w:rPr>
        <w:t>(Required)</w:t>
      </w:r>
    </w:p>
    <w:p w:rsidR="005B0850" w:rsidRDefault="009B39D7">
      <w:pPr>
        <w:ind w:left="720"/>
      </w:pPr>
      <w:r>
        <w:rPr>
          <w:i/>
          <w:color w:val="333333"/>
          <w:sz w:val="18"/>
          <w:szCs w:val="18"/>
        </w:rPr>
        <w:t>How will this project contribute to student success?</w:t>
      </w:r>
    </w:p>
    <w:tbl>
      <w:tblPr>
        <w:tblStyle w:val="a3"/>
        <w:tblW w:w="1012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5"/>
      </w:tblGrid>
      <w:tr w:rsidR="005B0850">
        <w:trPr>
          <w:trHeight w:val="420"/>
        </w:trPr>
        <w:tc>
          <w:tcPr>
            <w:tcW w:w="10125" w:type="dxa"/>
            <w:shd w:val="clear" w:color="auto" w:fill="auto"/>
            <w:tcMar>
              <w:top w:w="100" w:type="dxa"/>
              <w:left w:w="100" w:type="dxa"/>
              <w:bottom w:w="100" w:type="dxa"/>
              <w:right w:w="100" w:type="dxa"/>
            </w:tcMar>
          </w:tcPr>
          <w:p w:rsidR="005B0850" w:rsidRDefault="00F05949" w:rsidP="00F05949">
            <w:r>
              <w:rPr>
                <w:rFonts w:ascii="Helvetica" w:hAnsi="Helvetica" w:cs="Helvetica"/>
                <w:color w:val="404040"/>
                <w:sz w:val="18"/>
                <w:szCs w:val="18"/>
                <w:shd w:val="clear" w:color="auto" w:fill="FFFFFF"/>
              </w:rPr>
              <w:t>Undergraduate research is undergraduate students learning by doing - the pinnacle of active learning. Students will be able to explain how knowledge is constructed in a discipline, and when applicable contribute to the body of knowledge in a discipline. Students will apply strategies for critical thinking, reflective thinking, effective reasoning, and creativity. Students will demonstrate practical competencies and skills in specific areas such as project management (e.g., creating specific, measurable goals, maintaining a timeline, accountability, acquiring resources, etc.), effective communication, collaboration, self-assessment, professionalism, and commitment to ethics. Students will be able to identify careers related to field of interest; prospects for external internships or university-level research upon transfer; and, applications for careers or professional/graduate schools.</w:t>
            </w:r>
          </w:p>
          <w:p w:rsidR="005B0850" w:rsidRDefault="005B0850" w:rsidP="00F05949"/>
        </w:tc>
      </w:tr>
    </w:tbl>
    <w:p w:rsidR="005B0850" w:rsidRDefault="009B39D7">
      <w:r>
        <w:rPr>
          <w:b/>
          <w:color w:val="404040"/>
          <w:highlight w:val="white"/>
        </w:rPr>
        <w:br/>
      </w:r>
      <w:r>
        <w:rPr>
          <w:color w:val="434343"/>
          <w:sz w:val="28"/>
          <w:szCs w:val="28"/>
        </w:rPr>
        <w:t>Appropriate Methods</w:t>
      </w:r>
    </w:p>
    <w:p w:rsidR="005B0850" w:rsidRDefault="009B39D7">
      <w:pPr>
        <w:ind w:left="720"/>
        <w:rPr>
          <w:b/>
          <w:color w:val="FF0000"/>
          <w:highlight w:val="white"/>
        </w:rPr>
      </w:pPr>
      <w:r>
        <w:rPr>
          <w:b/>
          <w:color w:val="404040"/>
          <w:highlight w:val="white"/>
        </w:rPr>
        <w:t>High Impact Practice(s</w:t>
      </w:r>
      <w:proofErr w:type="gramStart"/>
      <w:r>
        <w:rPr>
          <w:b/>
          <w:color w:val="404040"/>
          <w:highlight w:val="white"/>
        </w:rPr>
        <w:t>):</w:t>
      </w:r>
      <w:proofErr w:type="gramEnd"/>
      <w:r>
        <w:rPr>
          <w:b/>
          <w:color w:val="FF0000"/>
          <w:highlight w:val="white"/>
        </w:rPr>
        <w:t>(Required)</w:t>
      </w:r>
    </w:p>
    <w:p w:rsidR="005B0850" w:rsidRDefault="009B39D7">
      <w:pPr>
        <w:ind w:left="720"/>
        <w:rPr>
          <w:i/>
          <w:color w:val="333333"/>
          <w:sz w:val="18"/>
          <w:szCs w:val="18"/>
        </w:rPr>
      </w:pPr>
      <w:r>
        <w:rPr>
          <w:i/>
          <w:color w:val="333333"/>
          <w:sz w:val="18"/>
          <w:szCs w:val="18"/>
        </w:rPr>
        <w:t>Describe the high impact practice selected for your project.</w:t>
      </w:r>
    </w:p>
    <w:p w:rsidR="005B0850" w:rsidRDefault="009B39D7">
      <w:pPr>
        <w:ind w:left="720"/>
        <w:rPr>
          <w:b/>
          <w:color w:val="404040"/>
          <w:highlight w:val="white"/>
        </w:rPr>
      </w:pPr>
      <w:r>
        <w:rPr>
          <w:i/>
          <w:color w:val="333333"/>
          <w:sz w:val="18"/>
          <w:szCs w:val="18"/>
        </w:rPr>
        <w:t xml:space="preserve">Example(s): </w:t>
      </w:r>
      <w:hyperlink r:id="rId12">
        <w:r>
          <w:rPr>
            <w:i/>
            <w:color w:val="3467A9"/>
            <w:sz w:val="18"/>
            <w:szCs w:val="18"/>
            <w:u w:val="single"/>
          </w:rPr>
          <w:t>AAC&amp;U’s High Impact Practices</w:t>
        </w:r>
      </w:hyperlink>
      <w:r>
        <w:rPr>
          <w:i/>
          <w:color w:val="333333"/>
          <w:sz w:val="18"/>
          <w:szCs w:val="18"/>
        </w:rPr>
        <w:t xml:space="preserve">, the </w:t>
      </w:r>
      <w:hyperlink r:id="rId13">
        <w:r>
          <w:rPr>
            <w:i/>
            <w:color w:val="3467A9"/>
            <w:sz w:val="18"/>
            <w:szCs w:val="18"/>
            <w:u w:val="single"/>
          </w:rPr>
          <w:t>Essential Competencies of a Valencia Educator</w:t>
        </w:r>
      </w:hyperlink>
      <w:r>
        <w:rPr>
          <w:i/>
          <w:color w:val="333333"/>
          <w:sz w:val="18"/>
          <w:szCs w:val="18"/>
        </w:rPr>
        <w:t xml:space="preserve">, discipline-specific pedagogies, </w:t>
      </w:r>
      <w:proofErr w:type="gramStart"/>
      <w:r>
        <w:rPr>
          <w:i/>
          <w:color w:val="333333"/>
          <w:sz w:val="18"/>
          <w:szCs w:val="18"/>
        </w:rPr>
        <w:t>practices</w:t>
      </w:r>
      <w:proofErr w:type="gramEnd"/>
      <w:r>
        <w:rPr>
          <w:i/>
          <w:color w:val="333333"/>
          <w:sz w:val="18"/>
          <w:szCs w:val="18"/>
        </w:rPr>
        <w:t xml:space="preserve"> named in the </w:t>
      </w:r>
      <w:hyperlink r:id="rId14">
        <w:r>
          <w:rPr>
            <w:i/>
            <w:color w:val="1155CC"/>
            <w:sz w:val="18"/>
            <w:szCs w:val="18"/>
            <w:u w:val="single"/>
          </w:rPr>
          <w:t>strategic plan</w:t>
        </w:r>
      </w:hyperlink>
      <w:r>
        <w:rPr>
          <w:i/>
          <w:color w:val="333333"/>
          <w:sz w:val="18"/>
          <w:szCs w:val="18"/>
        </w:rPr>
        <w:t>, campus plans, or division plans.</w:t>
      </w:r>
    </w:p>
    <w:tbl>
      <w:tblPr>
        <w:tblStyle w:val="a4"/>
        <w:tblW w:w="1012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5"/>
      </w:tblGrid>
      <w:tr w:rsidR="005B0850">
        <w:trPr>
          <w:trHeight w:val="420"/>
        </w:trPr>
        <w:tc>
          <w:tcPr>
            <w:tcW w:w="10125" w:type="dxa"/>
            <w:shd w:val="clear" w:color="auto" w:fill="auto"/>
            <w:tcMar>
              <w:top w:w="100" w:type="dxa"/>
              <w:left w:w="100" w:type="dxa"/>
              <w:bottom w:w="100" w:type="dxa"/>
              <w:right w:w="100" w:type="dxa"/>
            </w:tcMar>
          </w:tcPr>
          <w:p w:rsidR="005B0850" w:rsidRDefault="00F05949" w:rsidP="00F05949">
            <w:r>
              <w:rPr>
                <w:rFonts w:ascii="Helvetica" w:hAnsi="Helvetica" w:cs="Helvetica"/>
                <w:color w:val="404040"/>
                <w:sz w:val="18"/>
                <w:szCs w:val="18"/>
                <w:shd w:val="clear" w:color="auto" w:fill="FFFFFF"/>
              </w:rPr>
              <w:t xml:space="preserve">This fulfills the High Impact Practice of Undergraduate Research. The class is designed using the Embedded Model of Undergraduate Research Experience. It has been approved by the Undergraduate Research Advisory Board and is designated as an official research course in Banner. Furthermore, this course is also establishing and advancing </w:t>
            </w:r>
            <w:r w:rsidRPr="00F05949">
              <w:rPr>
                <w:rFonts w:ascii="Helvetica" w:hAnsi="Helvetica" w:cs="Helvetica"/>
                <w:color w:val="404040"/>
                <w:sz w:val="18"/>
                <w:szCs w:val="18"/>
                <w:highlight w:val="yellow"/>
                <w:shd w:val="clear" w:color="auto" w:fill="FFFFFF"/>
              </w:rPr>
              <w:t>West Campus's Research Initiative.</w:t>
            </w:r>
          </w:p>
          <w:p w:rsidR="005B0850" w:rsidRDefault="005B0850" w:rsidP="00F05949"/>
        </w:tc>
      </w:tr>
    </w:tbl>
    <w:p w:rsidR="005B0850" w:rsidRDefault="005B0850">
      <w:pPr>
        <w:ind w:left="720"/>
      </w:pPr>
    </w:p>
    <w:p w:rsidR="005B0850" w:rsidRDefault="009B39D7">
      <w:pPr>
        <w:ind w:left="720"/>
        <w:rPr>
          <w:b/>
          <w:i/>
          <w:color w:val="FF0000"/>
          <w:highlight w:val="white"/>
        </w:rPr>
      </w:pPr>
      <w:r>
        <w:rPr>
          <w:b/>
          <w:i/>
          <w:color w:val="404040"/>
          <w:highlight w:val="white"/>
        </w:rPr>
        <w:t>Setting:</w:t>
      </w:r>
      <w:r w:rsidR="004D6FAE">
        <w:rPr>
          <w:b/>
          <w:i/>
          <w:color w:val="404040"/>
          <w:highlight w:val="white"/>
        </w:rPr>
        <w:t xml:space="preserve"> </w:t>
      </w:r>
      <w:r>
        <w:rPr>
          <w:b/>
          <w:i/>
          <w:color w:val="FF0000"/>
          <w:highlight w:val="white"/>
        </w:rPr>
        <w:t>(Required)</w:t>
      </w:r>
    </w:p>
    <w:p w:rsidR="005B0850" w:rsidRDefault="009B39D7">
      <w:pPr>
        <w:ind w:left="720"/>
        <w:rPr>
          <w:b/>
          <w:color w:val="404040"/>
          <w:highlight w:val="white"/>
        </w:rPr>
      </w:pPr>
      <w:r>
        <w:rPr>
          <w:i/>
          <w:color w:val="333333"/>
          <w:sz w:val="18"/>
          <w:szCs w:val="18"/>
        </w:rPr>
        <w:t>Identify the course or learning environment in which you will implement the project.</w:t>
      </w:r>
    </w:p>
    <w:tbl>
      <w:tblPr>
        <w:tblStyle w:val="a5"/>
        <w:tblW w:w="1012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5"/>
      </w:tblGrid>
      <w:tr w:rsidR="005B0850">
        <w:trPr>
          <w:trHeight w:val="420"/>
        </w:trPr>
        <w:tc>
          <w:tcPr>
            <w:tcW w:w="10125" w:type="dxa"/>
            <w:shd w:val="clear" w:color="auto" w:fill="auto"/>
            <w:tcMar>
              <w:top w:w="100" w:type="dxa"/>
              <w:left w:w="100" w:type="dxa"/>
              <w:bottom w:w="100" w:type="dxa"/>
              <w:right w:w="100" w:type="dxa"/>
            </w:tcMar>
          </w:tcPr>
          <w:p w:rsidR="005B0850" w:rsidRDefault="00F05949" w:rsidP="00F05949">
            <w:pPr>
              <w:rPr>
                <w:rFonts w:ascii="Helvetica" w:hAnsi="Helvetica" w:cs="Helvetica"/>
                <w:color w:val="404040"/>
                <w:sz w:val="18"/>
                <w:szCs w:val="18"/>
                <w:shd w:val="clear" w:color="auto" w:fill="FFFFFF"/>
              </w:rPr>
            </w:pPr>
            <w:r>
              <w:rPr>
                <w:rFonts w:ascii="Helvetica" w:hAnsi="Helvetica" w:cs="Helvetica"/>
                <w:color w:val="404040"/>
                <w:sz w:val="18"/>
                <w:szCs w:val="18"/>
                <w:shd w:val="clear" w:color="auto" w:fill="FFFFFF"/>
              </w:rPr>
              <w:t>The Course title is:</w:t>
            </w:r>
          </w:p>
          <w:p w:rsidR="00F05949" w:rsidRDefault="00F05949" w:rsidP="00F05949">
            <w:pPr>
              <w:rPr>
                <w:rFonts w:ascii="Helvetica" w:hAnsi="Helvetica" w:cs="Helvetica"/>
                <w:color w:val="404040"/>
                <w:sz w:val="18"/>
                <w:szCs w:val="18"/>
                <w:shd w:val="clear" w:color="auto" w:fill="FFFFFF"/>
              </w:rPr>
            </w:pPr>
          </w:p>
          <w:p w:rsidR="00F05949" w:rsidRDefault="00F05949" w:rsidP="00F05949">
            <w:r>
              <w:rPr>
                <w:rFonts w:ascii="Helvetica" w:hAnsi="Helvetica" w:cs="Helvetica"/>
                <w:color w:val="404040"/>
                <w:sz w:val="18"/>
                <w:szCs w:val="18"/>
                <w:shd w:val="clear" w:color="auto" w:fill="FFFFFF"/>
              </w:rPr>
              <w:t>It will take place primarily in a classroom setting</w:t>
            </w:r>
            <w:r w:rsidR="00FF06A6">
              <w:rPr>
                <w:rFonts w:ascii="Helvetica" w:hAnsi="Helvetica" w:cs="Helvetica"/>
                <w:color w:val="404040"/>
                <w:sz w:val="18"/>
                <w:szCs w:val="18"/>
                <w:shd w:val="clear" w:color="auto" w:fill="FFFFFF"/>
              </w:rPr>
              <w:t>.</w:t>
            </w:r>
          </w:p>
          <w:p w:rsidR="005B0850" w:rsidRDefault="005B0850">
            <w:pPr>
              <w:ind w:left="720"/>
            </w:pPr>
          </w:p>
        </w:tc>
      </w:tr>
    </w:tbl>
    <w:p w:rsidR="005B0850" w:rsidRDefault="005B0850">
      <w:pPr>
        <w:ind w:left="720"/>
        <w:rPr>
          <w:b/>
          <w:color w:val="404040"/>
          <w:highlight w:val="white"/>
        </w:rPr>
      </w:pPr>
    </w:p>
    <w:p w:rsidR="005B0850" w:rsidRDefault="009B39D7">
      <w:pPr>
        <w:ind w:left="720"/>
        <w:rPr>
          <w:b/>
          <w:color w:val="FF0000"/>
          <w:highlight w:val="white"/>
        </w:rPr>
      </w:pPr>
      <w:r>
        <w:rPr>
          <w:b/>
          <w:color w:val="404040"/>
          <w:highlight w:val="white"/>
        </w:rPr>
        <w:t xml:space="preserve">Teaching/Learning Strategies: </w:t>
      </w:r>
      <w:r>
        <w:rPr>
          <w:b/>
          <w:color w:val="FF0000"/>
          <w:highlight w:val="white"/>
        </w:rPr>
        <w:t>(Required)</w:t>
      </w:r>
    </w:p>
    <w:p w:rsidR="005B0850" w:rsidRDefault="009B39D7">
      <w:pPr>
        <w:ind w:left="720"/>
        <w:rPr>
          <w:i/>
          <w:color w:val="333333"/>
          <w:sz w:val="18"/>
          <w:szCs w:val="18"/>
        </w:rPr>
      </w:pPr>
      <w:r>
        <w:rPr>
          <w:i/>
          <w:color w:val="333333"/>
          <w:sz w:val="18"/>
          <w:szCs w:val="18"/>
        </w:rPr>
        <w:t>Outline the steps you will take in completing the student learning outcome(s).</w:t>
      </w:r>
    </w:p>
    <w:p w:rsidR="005B0850" w:rsidRDefault="009B39D7">
      <w:pPr>
        <w:ind w:left="720"/>
        <w:rPr>
          <w:b/>
          <w:color w:val="404040"/>
          <w:highlight w:val="white"/>
        </w:rPr>
      </w:pPr>
      <w:r>
        <w:rPr>
          <w:i/>
          <w:color w:val="333333"/>
          <w:sz w:val="18"/>
          <w:szCs w:val="18"/>
        </w:rPr>
        <w:t>TIP: You may want to include learning activities, lesson plan, presentations, etc. as attachments.</w:t>
      </w:r>
    </w:p>
    <w:tbl>
      <w:tblPr>
        <w:tblStyle w:val="a6"/>
        <w:tblW w:w="1012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5"/>
      </w:tblGrid>
      <w:tr w:rsidR="005B0850">
        <w:trPr>
          <w:trHeight w:val="420"/>
        </w:trPr>
        <w:tc>
          <w:tcPr>
            <w:tcW w:w="10125" w:type="dxa"/>
            <w:shd w:val="clear" w:color="auto" w:fill="auto"/>
            <w:tcMar>
              <w:top w:w="100" w:type="dxa"/>
              <w:left w:w="100" w:type="dxa"/>
              <w:bottom w:w="100" w:type="dxa"/>
              <w:right w:w="100" w:type="dxa"/>
            </w:tcMar>
          </w:tcPr>
          <w:p w:rsidR="00F05949" w:rsidRDefault="00F05949" w:rsidP="00F05949">
            <w:r>
              <w:t xml:space="preserve">Example Teaching/Learning Strategies: </w:t>
            </w:r>
          </w:p>
          <w:p w:rsidR="00F05949" w:rsidRDefault="00F05949" w:rsidP="00F05949">
            <w:pPr>
              <w:rPr>
                <w:rFonts w:ascii="Helvetica" w:hAnsi="Helvetica" w:cs="Helvetica"/>
                <w:color w:val="404040"/>
                <w:sz w:val="18"/>
                <w:szCs w:val="18"/>
                <w:shd w:val="clear" w:color="auto" w:fill="FFFFFF"/>
              </w:rPr>
            </w:pPr>
          </w:p>
          <w:p w:rsidR="00FF06A6" w:rsidRPr="00FF06A6" w:rsidRDefault="00FF06A6" w:rsidP="00F05949">
            <w:pPr>
              <w:rPr>
                <w:rFonts w:ascii="Helvetica" w:hAnsi="Helvetica" w:cs="Helvetica"/>
                <w:b/>
                <w:color w:val="404040"/>
                <w:sz w:val="18"/>
                <w:szCs w:val="18"/>
                <w:shd w:val="clear" w:color="auto" w:fill="FFFFFF"/>
              </w:rPr>
            </w:pPr>
            <w:r w:rsidRPr="00FF06A6">
              <w:rPr>
                <w:rFonts w:ascii="Helvetica" w:hAnsi="Helvetica" w:cs="Helvetica"/>
                <w:b/>
                <w:color w:val="404040"/>
                <w:sz w:val="18"/>
                <w:szCs w:val="18"/>
                <w:shd w:val="clear" w:color="auto" w:fill="FFFFFF"/>
              </w:rPr>
              <w:t>Example 1:</w:t>
            </w:r>
          </w:p>
          <w:p w:rsidR="005B0850" w:rsidRDefault="00F05949" w:rsidP="00F05949">
            <w:pPr>
              <w:rPr>
                <w:rFonts w:ascii="Helvetica" w:hAnsi="Helvetica" w:cs="Helvetica"/>
                <w:color w:val="404040"/>
                <w:sz w:val="18"/>
                <w:szCs w:val="18"/>
                <w:shd w:val="clear" w:color="auto" w:fill="FFFFFF"/>
              </w:rPr>
            </w:pPr>
            <w:r>
              <w:rPr>
                <w:rFonts w:ascii="Helvetica" w:hAnsi="Helvetica" w:cs="Helvetica"/>
                <w:color w:val="404040"/>
                <w:sz w:val="18"/>
                <w:szCs w:val="18"/>
                <w:shd w:val="clear" w:color="auto" w:fill="FFFFFF"/>
              </w:rPr>
              <w:t>For the first 8 weeks, student will learn about course content via the textbook and in-class discussions. They will also read 1-2 scientific articles each week. In class, we will demonstrate and experience the study that was described in the paper. As a part of their library visits, students will also begin performing a literature review for their final project.</w:t>
            </w:r>
            <w:r>
              <w:rPr>
                <w:rFonts w:ascii="Helvetica" w:hAnsi="Helvetica" w:cs="Helvetica"/>
                <w:color w:val="404040"/>
                <w:sz w:val="18"/>
                <w:szCs w:val="18"/>
              </w:rPr>
              <w:br/>
            </w:r>
            <w:r>
              <w:rPr>
                <w:rFonts w:ascii="Helvetica" w:hAnsi="Helvetica" w:cs="Helvetica"/>
                <w:color w:val="404040"/>
                <w:sz w:val="18"/>
                <w:szCs w:val="18"/>
              </w:rPr>
              <w:br/>
            </w:r>
            <w:r>
              <w:rPr>
                <w:rFonts w:ascii="Helvetica" w:hAnsi="Helvetica" w:cs="Helvetica"/>
                <w:color w:val="404040"/>
                <w:sz w:val="18"/>
                <w:szCs w:val="18"/>
              </w:rPr>
              <w:br/>
            </w:r>
            <w:r>
              <w:rPr>
                <w:rFonts w:ascii="Helvetica" w:hAnsi="Helvetica" w:cs="Helvetica"/>
                <w:color w:val="404040"/>
                <w:sz w:val="18"/>
                <w:szCs w:val="18"/>
                <w:shd w:val="clear" w:color="auto" w:fill="FFFFFF"/>
              </w:rPr>
              <w:t>During the second 8 weeks, the class will focus on creating an appropriate experimental design. Around November, we will start participant recruitment and data collection.</w:t>
            </w:r>
            <w:r>
              <w:rPr>
                <w:rFonts w:ascii="Helvetica" w:hAnsi="Helvetica" w:cs="Helvetica"/>
                <w:color w:val="404040"/>
                <w:sz w:val="18"/>
                <w:szCs w:val="18"/>
              </w:rPr>
              <w:t xml:space="preserve"> </w:t>
            </w:r>
            <w:r>
              <w:rPr>
                <w:rFonts w:ascii="Helvetica" w:hAnsi="Helvetica" w:cs="Helvetica"/>
                <w:color w:val="404040"/>
                <w:sz w:val="18"/>
                <w:szCs w:val="18"/>
                <w:shd w:val="clear" w:color="auto" w:fill="FFFFFF"/>
              </w:rPr>
              <w:t>The final two weeks o</w:t>
            </w:r>
            <w:bookmarkStart w:id="3" w:name="_GoBack"/>
            <w:bookmarkEnd w:id="3"/>
            <w:r>
              <w:rPr>
                <w:rFonts w:ascii="Helvetica" w:hAnsi="Helvetica" w:cs="Helvetica"/>
                <w:color w:val="404040"/>
                <w:sz w:val="18"/>
                <w:szCs w:val="18"/>
                <w:shd w:val="clear" w:color="auto" w:fill="FFFFFF"/>
              </w:rPr>
              <w:t>f the course will be used to analyze results, draw conclusions, and present overall findings.</w:t>
            </w:r>
          </w:p>
          <w:p w:rsidR="00F05949" w:rsidRPr="00F05949" w:rsidRDefault="00F05949" w:rsidP="00F05949">
            <w:pPr>
              <w:pBdr>
                <w:bottom w:val="single" w:sz="6" w:space="1" w:color="auto"/>
              </w:pBdr>
              <w:rPr>
                <w:rFonts w:ascii="Helvetica" w:hAnsi="Helvetica" w:cs="Helvetica"/>
                <w:color w:val="404040"/>
                <w:sz w:val="18"/>
                <w:szCs w:val="18"/>
                <w:shd w:val="clear" w:color="auto" w:fill="FFFFFF"/>
              </w:rPr>
            </w:pPr>
          </w:p>
          <w:p w:rsidR="00F05949" w:rsidRPr="00FF06A6" w:rsidRDefault="00F05949" w:rsidP="00F05949">
            <w:pPr>
              <w:pBdr>
                <w:top w:val="none" w:sz="0" w:space="0" w:color="auto"/>
              </w:pBdr>
              <w:rPr>
                <w:rFonts w:ascii="Helvetica" w:hAnsi="Helvetica" w:cs="Helvetica"/>
                <w:b/>
                <w:color w:val="404040"/>
                <w:sz w:val="18"/>
                <w:szCs w:val="18"/>
                <w:shd w:val="clear" w:color="auto" w:fill="FFFFFF"/>
              </w:rPr>
            </w:pPr>
          </w:p>
          <w:p w:rsidR="00FF06A6" w:rsidRPr="00FF06A6" w:rsidRDefault="00FF06A6" w:rsidP="00F05949">
            <w:pPr>
              <w:pBdr>
                <w:top w:val="none" w:sz="0" w:space="0" w:color="auto"/>
              </w:pBdr>
              <w:rPr>
                <w:rFonts w:ascii="Helvetica" w:hAnsi="Helvetica" w:cs="Helvetica"/>
                <w:b/>
                <w:color w:val="404040"/>
                <w:sz w:val="18"/>
                <w:szCs w:val="18"/>
                <w:shd w:val="clear" w:color="auto" w:fill="FFFFFF"/>
              </w:rPr>
            </w:pPr>
            <w:r w:rsidRPr="00FF06A6">
              <w:rPr>
                <w:rFonts w:ascii="Helvetica" w:hAnsi="Helvetica" w:cs="Helvetica"/>
                <w:b/>
                <w:color w:val="404040"/>
                <w:sz w:val="18"/>
                <w:szCs w:val="18"/>
                <w:shd w:val="clear" w:color="auto" w:fill="FFFFFF"/>
              </w:rPr>
              <w:t>Example 2:</w:t>
            </w:r>
          </w:p>
          <w:p w:rsidR="00F05949" w:rsidRP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First 8 Weeks: </w:t>
            </w:r>
          </w:p>
          <w:p w:rsidR="00F05949" w:rsidRPr="00F05949" w:rsidRDefault="00F05949" w:rsidP="00F05949">
            <w:pPr>
              <w:pStyle w:val="ListParagraph"/>
              <w:numPr>
                <w:ilvl w:val="0"/>
                <w:numId w:val="4"/>
              </w:numPr>
              <w:pBdr>
                <w:top w:val="none" w:sz="0" w:space="0" w:color="auto"/>
              </w:pBdr>
              <w:rPr>
                <w:rFonts w:ascii="Helvetica" w:hAnsi="Helvetica" w:cs="Helvetica"/>
                <w:sz w:val="18"/>
                <w:szCs w:val="18"/>
              </w:rPr>
            </w:pPr>
            <w:r w:rsidRPr="00F05949">
              <w:rPr>
                <w:rFonts w:ascii="Helvetica" w:hAnsi="Helvetica" w:cs="Helvetica"/>
                <w:sz w:val="18"/>
                <w:szCs w:val="18"/>
              </w:rPr>
              <w:t xml:space="preserve">Learn the basic reactions and lab techniques </w:t>
            </w:r>
          </w:p>
          <w:p w:rsidR="00F05949" w:rsidRPr="00F05949" w:rsidRDefault="00F05949" w:rsidP="00F05949">
            <w:pPr>
              <w:pStyle w:val="ListParagraph"/>
              <w:numPr>
                <w:ilvl w:val="0"/>
                <w:numId w:val="4"/>
              </w:numPr>
              <w:pBdr>
                <w:top w:val="none" w:sz="0" w:space="0" w:color="auto"/>
              </w:pBdr>
              <w:rPr>
                <w:rFonts w:ascii="Helvetica" w:hAnsi="Helvetica" w:cs="Helvetica"/>
                <w:sz w:val="18"/>
                <w:szCs w:val="18"/>
              </w:rPr>
            </w:pPr>
            <w:r w:rsidRPr="00F05949">
              <w:rPr>
                <w:rFonts w:ascii="Helvetica" w:hAnsi="Helvetica" w:cs="Helvetica"/>
                <w:sz w:val="18"/>
                <w:szCs w:val="18"/>
              </w:rPr>
              <w:t xml:space="preserve">Write one formal lab report </w:t>
            </w:r>
          </w:p>
          <w:p w:rsidR="00F05949" w:rsidRPr="00F05949" w:rsidRDefault="00F05949" w:rsidP="00F05949">
            <w:pPr>
              <w:pStyle w:val="ListParagraph"/>
              <w:numPr>
                <w:ilvl w:val="0"/>
                <w:numId w:val="4"/>
              </w:numPr>
              <w:pBdr>
                <w:top w:val="none" w:sz="0" w:space="0" w:color="auto"/>
              </w:pBdr>
              <w:rPr>
                <w:rFonts w:ascii="Helvetica" w:hAnsi="Helvetica" w:cs="Helvetica"/>
                <w:sz w:val="18"/>
                <w:szCs w:val="18"/>
              </w:rPr>
            </w:pPr>
            <w:r w:rsidRPr="00F05949">
              <w:rPr>
                <w:rFonts w:ascii="Helvetica" w:hAnsi="Helvetica" w:cs="Helvetica"/>
                <w:sz w:val="18"/>
                <w:szCs w:val="18"/>
              </w:rPr>
              <w:t xml:space="preserve">Join a collaborative group </w:t>
            </w:r>
          </w:p>
          <w:p w:rsidR="00F05949" w:rsidRPr="00F05949" w:rsidRDefault="00F05949" w:rsidP="00F05949">
            <w:pPr>
              <w:pStyle w:val="ListParagraph"/>
              <w:numPr>
                <w:ilvl w:val="0"/>
                <w:numId w:val="4"/>
              </w:numPr>
              <w:pBdr>
                <w:top w:val="none" w:sz="0" w:space="0" w:color="auto"/>
              </w:pBdr>
              <w:rPr>
                <w:rFonts w:ascii="Helvetica" w:hAnsi="Helvetica" w:cs="Helvetica"/>
                <w:sz w:val="18"/>
                <w:szCs w:val="18"/>
              </w:rPr>
            </w:pPr>
            <w:r w:rsidRPr="00F05949">
              <w:rPr>
                <w:rFonts w:ascii="Helvetica" w:hAnsi="Helvetica" w:cs="Helvetica"/>
                <w:sz w:val="18"/>
                <w:szCs w:val="18"/>
              </w:rPr>
              <w:t xml:space="preserve">Choose one lab experiment from the lab manual (org 1 and org 2) to make more green </w:t>
            </w:r>
          </w:p>
          <w:p w:rsidR="00F05949" w:rsidRPr="00F05949" w:rsidRDefault="00F05949" w:rsidP="00F05949">
            <w:pPr>
              <w:pStyle w:val="ListParagraph"/>
              <w:numPr>
                <w:ilvl w:val="0"/>
                <w:numId w:val="4"/>
              </w:numPr>
              <w:pBdr>
                <w:top w:val="none" w:sz="0" w:space="0" w:color="auto"/>
              </w:pBdr>
              <w:rPr>
                <w:rFonts w:ascii="Helvetica" w:hAnsi="Helvetica" w:cs="Helvetica"/>
                <w:sz w:val="18"/>
                <w:szCs w:val="18"/>
              </w:rPr>
            </w:pPr>
            <w:r w:rsidRPr="00F05949">
              <w:rPr>
                <w:rFonts w:ascii="Helvetica" w:hAnsi="Helvetica" w:cs="Helvetica"/>
                <w:sz w:val="18"/>
                <w:szCs w:val="18"/>
              </w:rPr>
              <w:t xml:space="preserve">Literature search </w:t>
            </w:r>
          </w:p>
          <w:p w:rsidR="00F05949" w:rsidRPr="00F05949" w:rsidRDefault="00F05949" w:rsidP="00F05949">
            <w:pPr>
              <w:pBdr>
                <w:top w:val="none" w:sz="0" w:space="0" w:color="auto"/>
              </w:pBdr>
              <w:rPr>
                <w:rFonts w:ascii="Helvetica" w:hAnsi="Helvetica" w:cs="Helvetica"/>
                <w:sz w:val="18"/>
                <w:szCs w:val="18"/>
              </w:rPr>
            </w:pPr>
          </w:p>
          <w:p w:rsidR="00F05949" w:rsidRP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Second 8 Weeks: </w:t>
            </w:r>
          </w:p>
          <w:p w:rsidR="00F05949" w:rsidRPr="00F05949" w:rsidRDefault="00F05949" w:rsidP="00F05949">
            <w:pPr>
              <w:pStyle w:val="ListParagraph"/>
              <w:numPr>
                <w:ilvl w:val="0"/>
                <w:numId w:val="8"/>
              </w:numPr>
              <w:pBdr>
                <w:top w:val="none" w:sz="0" w:space="0" w:color="auto"/>
              </w:pBdr>
              <w:rPr>
                <w:rFonts w:ascii="Helvetica" w:hAnsi="Helvetica" w:cs="Helvetica"/>
                <w:sz w:val="18"/>
                <w:szCs w:val="18"/>
              </w:rPr>
            </w:pPr>
            <w:r w:rsidRPr="00F05949">
              <w:rPr>
                <w:rFonts w:ascii="Helvetica" w:hAnsi="Helvetica" w:cs="Helvetica"/>
                <w:sz w:val="18"/>
                <w:szCs w:val="18"/>
              </w:rPr>
              <w:t xml:space="preserve">Develop a more green procedure </w:t>
            </w:r>
          </w:p>
          <w:p w:rsidR="00F05949" w:rsidRPr="00F05949" w:rsidRDefault="00F05949" w:rsidP="00F05949">
            <w:pPr>
              <w:pStyle w:val="ListParagraph"/>
              <w:numPr>
                <w:ilvl w:val="0"/>
                <w:numId w:val="8"/>
              </w:numPr>
              <w:pBdr>
                <w:top w:val="none" w:sz="0" w:space="0" w:color="auto"/>
              </w:pBdr>
              <w:rPr>
                <w:rFonts w:ascii="Helvetica" w:hAnsi="Helvetica" w:cs="Helvetica"/>
                <w:sz w:val="18"/>
                <w:szCs w:val="18"/>
              </w:rPr>
            </w:pPr>
            <w:r w:rsidRPr="00F05949">
              <w:rPr>
                <w:rFonts w:ascii="Helvetica" w:hAnsi="Helvetica" w:cs="Helvetica"/>
                <w:sz w:val="18"/>
                <w:szCs w:val="18"/>
              </w:rPr>
              <w:t xml:space="preserve">Write proposal (introduction of the research paper with experimental, safety protocols, and references) </w:t>
            </w:r>
          </w:p>
          <w:p w:rsidR="00F05949" w:rsidRPr="00F05949" w:rsidRDefault="00F05949" w:rsidP="00F05949">
            <w:pPr>
              <w:pStyle w:val="ListParagraph"/>
              <w:numPr>
                <w:ilvl w:val="0"/>
                <w:numId w:val="8"/>
              </w:numPr>
              <w:pBdr>
                <w:top w:val="none" w:sz="0" w:space="0" w:color="auto"/>
              </w:pBdr>
              <w:rPr>
                <w:rFonts w:ascii="Helvetica" w:hAnsi="Helvetica" w:cs="Helvetica"/>
                <w:sz w:val="18"/>
                <w:szCs w:val="18"/>
              </w:rPr>
            </w:pPr>
            <w:r w:rsidRPr="00F05949">
              <w:rPr>
                <w:rFonts w:ascii="Helvetica" w:hAnsi="Helvetica" w:cs="Helvetica"/>
                <w:sz w:val="18"/>
                <w:szCs w:val="18"/>
              </w:rPr>
              <w:t xml:space="preserve">Test experiment in the lab </w:t>
            </w:r>
          </w:p>
          <w:p w:rsidR="00F05949" w:rsidRPr="00F05949" w:rsidRDefault="00F05949" w:rsidP="00F05949">
            <w:pPr>
              <w:pStyle w:val="ListParagraph"/>
              <w:numPr>
                <w:ilvl w:val="0"/>
                <w:numId w:val="8"/>
              </w:numPr>
              <w:pBdr>
                <w:top w:val="none" w:sz="0" w:space="0" w:color="auto"/>
              </w:pBdr>
              <w:rPr>
                <w:rFonts w:ascii="Helvetica" w:hAnsi="Helvetica" w:cs="Helvetica"/>
                <w:sz w:val="18"/>
                <w:szCs w:val="18"/>
              </w:rPr>
            </w:pPr>
            <w:r w:rsidRPr="00F05949">
              <w:rPr>
                <w:rFonts w:ascii="Helvetica" w:hAnsi="Helvetica" w:cs="Helvetica"/>
                <w:sz w:val="18"/>
                <w:szCs w:val="18"/>
              </w:rPr>
              <w:t xml:space="preserve">Analyze results </w:t>
            </w:r>
          </w:p>
          <w:p w:rsidR="00F05949" w:rsidRDefault="00F05949" w:rsidP="00F05949">
            <w:pPr>
              <w:pStyle w:val="ListParagraph"/>
              <w:numPr>
                <w:ilvl w:val="0"/>
                <w:numId w:val="8"/>
              </w:numPr>
              <w:pBdr>
                <w:top w:val="none" w:sz="0" w:space="0" w:color="auto"/>
              </w:pBdr>
              <w:rPr>
                <w:rFonts w:ascii="Helvetica" w:hAnsi="Helvetica" w:cs="Helvetica"/>
                <w:sz w:val="18"/>
                <w:szCs w:val="18"/>
              </w:rPr>
            </w:pPr>
            <w:r w:rsidRPr="00F05949">
              <w:rPr>
                <w:rFonts w:ascii="Helvetica" w:hAnsi="Helvetica" w:cs="Helvetica"/>
                <w:sz w:val="18"/>
                <w:szCs w:val="18"/>
              </w:rPr>
              <w:t>Write research paper (add discussion and conclusion)</w:t>
            </w:r>
          </w:p>
          <w:p w:rsidR="00F05949" w:rsidRDefault="00F05949" w:rsidP="00F05949">
            <w:pPr>
              <w:pBdr>
                <w:top w:val="none" w:sz="0" w:space="0" w:color="auto"/>
                <w:bottom w:val="single" w:sz="6" w:space="1" w:color="auto"/>
              </w:pBdr>
              <w:rPr>
                <w:rFonts w:ascii="Helvetica" w:hAnsi="Helvetica" w:cs="Helvetica"/>
                <w:sz w:val="18"/>
                <w:szCs w:val="18"/>
              </w:rPr>
            </w:pPr>
          </w:p>
          <w:p w:rsidR="00F05949" w:rsidRDefault="00F05949" w:rsidP="00F05949">
            <w:pPr>
              <w:pBdr>
                <w:top w:val="none" w:sz="0" w:space="0" w:color="auto"/>
              </w:pBdr>
              <w:rPr>
                <w:rFonts w:ascii="Helvetica" w:hAnsi="Helvetica" w:cs="Helvetica"/>
                <w:sz w:val="18"/>
                <w:szCs w:val="18"/>
              </w:rPr>
            </w:pPr>
          </w:p>
          <w:p w:rsidR="00FF06A6" w:rsidRPr="00FF06A6" w:rsidRDefault="00FF06A6" w:rsidP="00F05949">
            <w:pPr>
              <w:pBdr>
                <w:top w:val="none" w:sz="0" w:space="0" w:color="auto"/>
              </w:pBdr>
              <w:rPr>
                <w:rFonts w:ascii="Helvetica" w:hAnsi="Helvetica" w:cs="Helvetica"/>
                <w:b/>
                <w:sz w:val="18"/>
                <w:szCs w:val="18"/>
              </w:rPr>
            </w:pPr>
            <w:r w:rsidRPr="00FF06A6">
              <w:rPr>
                <w:rFonts w:ascii="Helvetica" w:hAnsi="Helvetica" w:cs="Helvetica"/>
                <w:b/>
                <w:sz w:val="18"/>
                <w:szCs w:val="18"/>
              </w:rPr>
              <w:t>Example 3:</w:t>
            </w:r>
          </w:p>
          <w:p w:rsid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First 12 weeks: Understanding the canon, working with primary sources within the canon, doing secondary research on primary sources, formulating opinions about the canon, comparing texts within the canon, and writing papers using the “typical” research model for this class. </w:t>
            </w:r>
          </w:p>
          <w:p w:rsidR="00F05949" w:rsidRDefault="00F05949" w:rsidP="00F05949">
            <w:pPr>
              <w:pBdr>
                <w:top w:val="none" w:sz="0" w:space="0" w:color="auto"/>
              </w:pBdr>
              <w:rPr>
                <w:rFonts w:ascii="Helvetica" w:hAnsi="Helvetica" w:cs="Helvetica"/>
                <w:sz w:val="18"/>
                <w:szCs w:val="18"/>
              </w:rPr>
            </w:pPr>
          </w:p>
          <w:p w:rsid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During week 2, I will ask students to begin thinking about their theoretical interests. </w:t>
            </w:r>
          </w:p>
          <w:p w:rsid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In week 3, I will ask students to consider how their theoretical interests intersect with Medieval texts we are reading and to select three to five of them that marry their theoretical interest with their reading selections. </w:t>
            </w:r>
          </w:p>
          <w:p w:rsidR="00F05949" w:rsidRDefault="00F05949" w:rsidP="00F05949">
            <w:pPr>
              <w:pBdr>
                <w:top w:val="none" w:sz="0" w:space="0" w:color="auto"/>
              </w:pBdr>
              <w:rPr>
                <w:rFonts w:ascii="Helvetica" w:hAnsi="Helvetica" w:cs="Helvetica"/>
                <w:sz w:val="18"/>
                <w:szCs w:val="18"/>
              </w:rPr>
            </w:pPr>
          </w:p>
          <w:p w:rsid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In week 4, I will ask them to select one to three texts and get into groups by interest and/or text (if there is any overlap). </w:t>
            </w:r>
          </w:p>
          <w:p w:rsidR="00F05949" w:rsidRDefault="00F05949" w:rsidP="00F05949">
            <w:pPr>
              <w:pBdr>
                <w:top w:val="none" w:sz="0" w:space="0" w:color="auto"/>
              </w:pBdr>
              <w:rPr>
                <w:rFonts w:ascii="Helvetica" w:hAnsi="Helvetica" w:cs="Helvetica"/>
                <w:sz w:val="18"/>
                <w:szCs w:val="18"/>
              </w:rPr>
            </w:pPr>
          </w:p>
          <w:p w:rsid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In week 5, I will ask they begin using the repository of non-canon work, selecting three to five texts they find work well with their selected theoretical interests; at the end of this week, they should pare it down to as many canonized works they’ve selected.</w:t>
            </w:r>
          </w:p>
          <w:p w:rsidR="00F05949" w:rsidRDefault="00F05949" w:rsidP="00F05949">
            <w:pPr>
              <w:pBdr>
                <w:top w:val="none" w:sz="0" w:space="0" w:color="auto"/>
              </w:pBdr>
              <w:rPr>
                <w:rFonts w:ascii="Helvetica" w:hAnsi="Helvetica" w:cs="Helvetica"/>
                <w:sz w:val="18"/>
                <w:szCs w:val="18"/>
              </w:rPr>
            </w:pPr>
          </w:p>
          <w:p w:rsidR="006F5003"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In week 6 through 8, students should do deep close readings of each canonical work they’ve selected, taking copious notes relating their theoretical interests to canon/canonized work and doing in-depth research on each text related to their theoretical interest (as well as anything they find fascinating or notable); they should be crafting their annotated bibliography and providing a literature review for scholars interested in the caesurae and voice present in Medieval canon. </w:t>
            </w:r>
          </w:p>
          <w:p w:rsidR="006F5003" w:rsidRDefault="006F5003" w:rsidP="00F05949">
            <w:pPr>
              <w:pBdr>
                <w:top w:val="none" w:sz="0" w:space="0" w:color="auto"/>
              </w:pBdr>
              <w:rPr>
                <w:rFonts w:ascii="Helvetica" w:hAnsi="Helvetica" w:cs="Helvetica"/>
                <w:sz w:val="18"/>
                <w:szCs w:val="18"/>
              </w:rPr>
            </w:pPr>
          </w:p>
          <w:p w:rsidR="00F05949" w:rsidRPr="00F05949"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In week 9 through 12, students will be doing the same with the non-canonical work they’ve selected.</w:t>
            </w:r>
          </w:p>
          <w:p w:rsidR="00F05949" w:rsidRPr="00F05949" w:rsidRDefault="00F05949" w:rsidP="00F05949">
            <w:pPr>
              <w:pBdr>
                <w:top w:val="none" w:sz="0" w:space="0" w:color="auto"/>
              </w:pBdr>
              <w:rPr>
                <w:rFonts w:ascii="Helvetica" w:hAnsi="Helvetica" w:cs="Helvetica"/>
                <w:sz w:val="18"/>
                <w:szCs w:val="18"/>
              </w:rPr>
            </w:pPr>
          </w:p>
          <w:p w:rsidR="006F5003"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Second 8 Weeks: Problem-Based Learning/Undergraduate Research Module - At the end of week 12, students should post their literature review and bibliographies as well as create a synopsis of any patterns they are seeing emerge in non-canonical literature in comparison to canonical texts, or any conversations they see happening intertextually. They should as well be discussing any patterns they see emerging across culture/time period via peer responses. They should ALSO be data mining any relevant research to apply to their own and add on to their bibliographies! </w:t>
            </w:r>
          </w:p>
          <w:p w:rsidR="006F5003" w:rsidRDefault="006F5003" w:rsidP="00F05949">
            <w:pPr>
              <w:pBdr>
                <w:top w:val="none" w:sz="0" w:space="0" w:color="auto"/>
              </w:pBdr>
              <w:rPr>
                <w:rFonts w:ascii="Helvetica" w:hAnsi="Helvetica" w:cs="Helvetica"/>
                <w:sz w:val="18"/>
                <w:szCs w:val="18"/>
              </w:rPr>
            </w:pPr>
          </w:p>
          <w:p w:rsidR="006F5003"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 xml:space="preserve">In week 13, students should be considering which texts ultimately matter most and what they present that other texts do not---what and why is it more important, what is it offering the field other selections don’t, </w:t>
            </w:r>
            <w:proofErr w:type="spellStart"/>
            <w:r w:rsidRPr="00F05949">
              <w:rPr>
                <w:rFonts w:ascii="Helvetica" w:hAnsi="Helvetica" w:cs="Helvetica"/>
                <w:sz w:val="18"/>
                <w:szCs w:val="18"/>
              </w:rPr>
              <w:t>etc</w:t>
            </w:r>
            <w:proofErr w:type="spellEnd"/>
            <w:r w:rsidRPr="00F05949">
              <w:rPr>
                <w:rFonts w:ascii="Helvetica" w:hAnsi="Helvetica" w:cs="Helvetica"/>
                <w:sz w:val="18"/>
                <w:szCs w:val="18"/>
              </w:rPr>
              <w:t>---to answer the “which texts should be canonized and why? What do we gain/</w:t>
            </w:r>
            <w:proofErr w:type="spellStart"/>
            <w:r w:rsidRPr="00F05949">
              <w:rPr>
                <w:rFonts w:ascii="Helvetica" w:hAnsi="Helvetica" w:cs="Helvetica"/>
                <w:sz w:val="18"/>
                <w:szCs w:val="18"/>
              </w:rPr>
              <w:t>lose</w:t>
            </w:r>
            <w:proofErr w:type="spellEnd"/>
            <w:r w:rsidRPr="00F05949">
              <w:rPr>
                <w:rFonts w:ascii="Helvetica" w:hAnsi="Helvetica" w:cs="Helvetica"/>
                <w:sz w:val="18"/>
                <w:szCs w:val="18"/>
              </w:rPr>
              <w:t xml:space="preserve">?” question at the heart of their research problem and begin crafting their textual presentation surrounding their findings. </w:t>
            </w:r>
          </w:p>
          <w:p w:rsidR="006F5003" w:rsidRDefault="006F5003" w:rsidP="00F05949">
            <w:pPr>
              <w:pBdr>
                <w:top w:val="none" w:sz="0" w:space="0" w:color="auto"/>
              </w:pBdr>
              <w:rPr>
                <w:rFonts w:ascii="Helvetica" w:hAnsi="Helvetica" w:cs="Helvetica"/>
                <w:sz w:val="18"/>
                <w:szCs w:val="18"/>
              </w:rPr>
            </w:pPr>
          </w:p>
          <w:p w:rsidR="006F5003" w:rsidRDefault="00F05949" w:rsidP="00F05949">
            <w:pPr>
              <w:pBdr>
                <w:top w:val="none" w:sz="0" w:space="0" w:color="auto"/>
              </w:pBdr>
              <w:rPr>
                <w:rFonts w:ascii="Helvetica" w:hAnsi="Helvetica" w:cs="Helvetica"/>
                <w:sz w:val="18"/>
                <w:szCs w:val="18"/>
              </w:rPr>
            </w:pPr>
            <w:r w:rsidRPr="00F05949">
              <w:rPr>
                <w:rFonts w:ascii="Helvetica" w:hAnsi="Helvetica" w:cs="Helvetica"/>
                <w:sz w:val="18"/>
                <w:szCs w:val="18"/>
              </w:rPr>
              <w:t>In week 14, students should be crafting their YouTube video (or other alternative format if they do not give privacy consent to this).</w:t>
            </w:r>
          </w:p>
          <w:p w:rsidR="006F5003" w:rsidRDefault="006F5003" w:rsidP="00F05949">
            <w:pPr>
              <w:pBdr>
                <w:top w:val="none" w:sz="0" w:space="0" w:color="auto"/>
              </w:pBdr>
              <w:rPr>
                <w:rFonts w:ascii="Helvetica" w:hAnsi="Helvetica" w:cs="Helvetica"/>
                <w:sz w:val="18"/>
                <w:szCs w:val="18"/>
              </w:rPr>
            </w:pPr>
          </w:p>
          <w:p w:rsidR="005B0850" w:rsidRPr="006F5003" w:rsidRDefault="00F05949" w:rsidP="006F5003">
            <w:pPr>
              <w:pBdr>
                <w:top w:val="none" w:sz="0" w:space="0" w:color="auto"/>
              </w:pBdr>
              <w:rPr>
                <w:rFonts w:ascii="Helvetica" w:hAnsi="Helvetica" w:cs="Helvetica"/>
                <w:sz w:val="18"/>
                <w:szCs w:val="18"/>
              </w:rPr>
            </w:pPr>
            <w:r w:rsidRPr="00F05949">
              <w:rPr>
                <w:rFonts w:ascii="Helvetica" w:hAnsi="Helvetica" w:cs="Helvetica"/>
                <w:sz w:val="18"/>
                <w:szCs w:val="18"/>
              </w:rPr>
              <w:t>In week 15, students should post their presentations/videos and respond to each other. In Week 16, students should post an updated version of their Annotated Bibliography with 40 sources (3-4 sources a week over the course of a semester, or, if they only scored it from the last few weeks in discussion, 4-5 a week from then on). As well, they should post any new considerations or a debriefing based off further introspection and hanging out with the texts, especially after perusing their peers’ research presentations/videos.</w:t>
            </w:r>
          </w:p>
          <w:p w:rsidR="005B0850" w:rsidRDefault="005B0850">
            <w:pPr>
              <w:ind w:left="720"/>
            </w:pPr>
          </w:p>
        </w:tc>
      </w:tr>
    </w:tbl>
    <w:p w:rsidR="005B0850" w:rsidRDefault="005B0850">
      <w:pPr>
        <w:ind w:left="720"/>
      </w:pPr>
    </w:p>
    <w:p w:rsidR="005B0850" w:rsidRDefault="009B39D7">
      <w:pPr>
        <w:ind w:left="720"/>
        <w:rPr>
          <w:b/>
          <w:color w:val="FF0000"/>
          <w:highlight w:val="white"/>
        </w:rPr>
      </w:pPr>
      <w:r>
        <w:rPr>
          <w:b/>
          <w:color w:val="404040"/>
          <w:highlight w:val="white"/>
        </w:rPr>
        <w:t xml:space="preserve">Assessment Strategies: </w:t>
      </w:r>
      <w:r>
        <w:rPr>
          <w:b/>
          <w:color w:val="FF0000"/>
          <w:highlight w:val="white"/>
        </w:rPr>
        <w:t>(Required)</w:t>
      </w:r>
    </w:p>
    <w:p w:rsidR="005B0850" w:rsidRDefault="009B39D7">
      <w:pPr>
        <w:ind w:left="720"/>
        <w:rPr>
          <w:i/>
          <w:color w:val="333333"/>
          <w:sz w:val="18"/>
          <w:szCs w:val="18"/>
          <w:highlight w:val="white"/>
        </w:rPr>
      </w:pPr>
      <w:r>
        <w:rPr>
          <w:i/>
          <w:color w:val="333333"/>
          <w:sz w:val="18"/>
          <w:szCs w:val="18"/>
          <w:highlight w:val="white"/>
        </w:rPr>
        <w:t>Outline the steps you will take in assessing the student learning outcome(s).</w:t>
      </w:r>
    </w:p>
    <w:p w:rsidR="005B0850" w:rsidRDefault="009B39D7">
      <w:pPr>
        <w:ind w:left="720"/>
        <w:rPr>
          <w:b/>
          <w:color w:val="404040"/>
          <w:highlight w:val="white"/>
        </w:rPr>
      </w:pPr>
      <w:r>
        <w:rPr>
          <w:i/>
          <w:color w:val="333333"/>
          <w:sz w:val="18"/>
          <w:szCs w:val="18"/>
          <w:highlight w:val="white"/>
        </w:rPr>
        <w:t>TIP: You may want to include formative or summative assessments, rubrics, surveys, etc. as attachments</w:t>
      </w:r>
    </w:p>
    <w:tbl>
      <w:tblPr>
        <w:tblStyle w:val="a7"/>
        <w:tblW w:w="10110" w:type="dxa"/>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10"/>
      </w:tblGrid>
      <w:tr w:rsidR="005B0850">
        <w:trPr>
          <w:trHeight w:val="420"/>
        </w:trPr>
        <w:tc>
          <w:tcPr>
            <w:tcW w:w="10110" w:type="dxa"/>
            <w:shd w:val="clear" w:color="auto" w:fill="auto"/>
            <w:tcMar>
              <w:top w:w="100" w:type="dxa"/>
              <w:left w:w="100" w:type="dxa"/>
              <w:bottom w:w="100" w:type="dxa"/>
              <w:right w:w="100" w:type="dxa"/>
            </w:tcMar>
          </w:tcPr>
          <w:p w:rsidR="006F5003" w:rsidRDefault="006F5003" w:rsidP="006F5003">
            <w:pPr>
              <w:rPr>
                <w:rFonts w:ascii="Helvetica" w:hAnsi="Helvetica" w:cs="Helvetica"/>
                <w:color w:val="404040"/>
                <w:sz w:val="18"/>
                <w:szCs w:val="18"/>
                <w:shd w:val="clear" w:color="auto" w:fill="FFFFFF"/>
              </w:rPr>
            </w:pPr>
            <w:r>
              <w:rPr>
                <w:rFonts w:ascii="Helvetica" w:hAnsi="Helvetica" w:cs="Helvetica"/>
                <w:color w:val="404040"/>
                <w:sz w:val="18"/>
                <w:szCs w:val="18"/>
                <w:shd w:val="clear" w:color="auto" w:fill="FFFFFF"/>
              </w:rPr>
              <w:t>As the course instructor, I plan to assess students</w:t>
            </w:r>
            <w:r w:rsidR="004D6FAE">
              <w:rPr>
                <w:rFonts w:ascii="Helvetica" w:hAnsi="Helvetica" w:cs="Helvetica"/>
                <w:color w:val="404040"/>
                <w:sz w:val="18"/>
                <w:szCs w:val="18"/>
                <w:shd w:val="clear" w:color="auto" w:fill="FFFFFF"/>
              </w:rPr>
              <w:t>' learning using: (Choose</w:t>
            </w:r>
            <w:r>
              <w:rPr>
                <w:rFonts w:ascii="Helvetica" w:hAnsi="Helvetica" w:cs="Helvetica"/>
                <w:color w:val="404040"/>
                <w:sz w:val="18"/>
                <w:szCs w:val="18"/>
                <w:shd w:val="clear" w:color="auto" w:fill="FFFFFF"/>
              </w:rPr>
              <w:t xml:space="preserve"> applicable)</w:t>
            </w:r>
          </w:p>
          <w:p w:rsidR="006F5003" w:rsidRPr="006F5003" w:rsidRDefault="006F5003" w:rsidP="006F5003">
            <w:pPr>
              <w:pStyle w:val="ListParagraph"/>
              <w:numPr>
                <w:ilvl w:val="0"/>
                <w:numId w:val="9"/>
              </w:numPr>
            </w:pPr>
            <w:r>
              <w:rPr>
                <w:rFonts w:ascii="Helvetica" w:hAnsi="Helvetica" w:cs="Helvetica"/>
                <w:color w:val="404040"/>
                <w:sz w:val="18"/>
                <w:szCs w:val="18"/>
                <w:shd w:val="clear" w:color="auto" w:fill="FFFFFF"/>
              </w:rPr>
              <w:t>in-class exams</w:t>
            </w:r>
          </w:p>
          <w:p w:rsidR="006F5003" w:rsidRPr="006F5003" w:rsidRDefault="006F5003" w:rsidP="006F5003">
            <w:pPr>
              <w:pStyle w:val="ListParagraph"/>
              <w:numPr>
                <w:ilvl w:val="0"/>
                <w:numId w:val="9"/>
              </w:numPr>
            </w:pPr>
            <w:r>
              <w:rPr>
                <w:rFonts w:ascii="Helvetica" w:hAnsi="Helvetica" w:cs="Helvetica"/>
                <w:color w:val="404040"/>
                <w:sz w:val="18"/>
                <w:szCs w:val="18"/>
                <w:shd w:val="clear" w:color="auto" w:fill="FFFFFF"/>
              </w:rPr>
              <w:t>a written research paper</w:t>
            </w:r>
            <w:r w:rsidR="004D6FAE">
              <w:rPr>
                <w:rFonts w:ascii="Helvetica" w:hAnsi="Helvetica" w:cs="Helvetica"/>
                <w:color w:val="404040"/>
                <w:sz w:val="18"/>
                <w:szCs w:val="18"/>
                <w:shd w:val="clear" w:color="auto" w:fill="FFFFFF"/>
              </w:rPr>
              <w:t>/report</w:t>
            </w:r>
          </w:p>
          <w:p w:rsidR="006F5003" w:rsidRPr="006F5003" w:rsidRDefault="006F5003" w:rsidP="006F5003">
            <w:pPr>
              <w:pStyle w:val="ListParagraph"/>
              <w:numPr>
                <w:ilvl w:val="0"/>
                <w:numId w:val="9"/>
              </w:numPr>
            </w:pPr>
            <w:r>
              <w:rPr>
                <w:rFonts w:ascii="Helvetica" w:hAnsi="Helvetica" w:cs="Helvetica"/>
                <w:color w:val="404040"/>
                <w:sz w:val="18"/>
                <w:szCs w:val="18"/>
                <w:shd w:val="clear" w:color="auto" w:fill="FFFFFF"/>
              </w:rPr>
              <w:t>a final oral presentation</w:t>
            </w:r>
          </w:p>
          <w:p w:rsidR="006F5003" w:rsidRPr="006F5003" w:rsidRDefault="006F5003" w:rsidP="006F5003">
            <w:pPr>
              <w:pStyle w:val="ListParagraph"/>
              <w:numPr>
                <w:ilvl w:val="0"/>
                <w:numId w:val="9"/>
              </w:numPr>
            </w:pPr>
            <w:r>
              <w:rPr>
                <w:rFonts w:ascii="Helvetica" w:hAnsi="Helvetica" w:cs="Helvetica"/>
                <w:color w:val="404040"/>
                <w:sz w:val="18"/>
                <w:szCs w:val="18"/>
                <w:shd w:val="clear" w:color="auto" w:fill="FFFFFF"/>
              </w:rPr>
              <w:t>a public poster presentation</w:t>
            </w:r>
          </w:p>
          <w:p w:rsidR="005B0850" w:rsidRDefault="006F5003" w:rsidP="006F5003">
            <w:pPr>
              <w:pStyle w:val="ListParagraph"/>
              <w:numPr>
                <w:ilvl w:val="0"/>
                <w:numId w:val="9"/>
              </w:numPr>
            </w:pPr>
            <w:r w:rsidRPr="006F5003">
              <w:rPr>
                <w:rFonts w:ascii="Helvetica" w:hAnsi="Helvetica" w:cs="Helvetica"/>
                <w:color w:val="404040"/>
                <w:sz w:val="18"/>
                <w:szCs w:val="18"/>
                <w:shd w:val="clear" w:color="auto" w:fill="FFFFFF"/>
              </w:rPr>
              <w:t xml:space="preserve">a pre and post assessment survey </w:t>
            </w:r>
            <w:r>
              <w:rPr>
                <w:rFonts w:ascii="Helvetica" w:hAnsi="Helvetica" w:cs="Helvetica"/>
                <w:color w:val="404040"/>
                <w:sz w:val="18"/>
                <w:szCs w:val="18"/>
                <w:shd w:val="clear" w:color="auto" w:fill="FFFFFF"/>
              </w:rPr>
              <w:t>(provided by</w:t>
            </w:r>
            <w:r w:rsidRPr="006F5003">
              <w:rPr>
                <w:rFonts w:ascii="Helvetica" w:hAnsi="Helvetica" w:cs="Helvetica"/>
                <w:color w:val="404040"/>
                <w:sz w:val="18"/>
                <w:szCs w:val="18"/>
                <w:shd w:val="clear" w:color="auto" w:fill="FFFFFF"/>
              </w:rPr>
              <w:t xml:space="preserve"> IRB Director, Dr. Laura </w:t>
            </w:r>
            <w:proofErr w:type="spellStart"/>
            <w:r w:rsidRPr="006F5003">
              <w:rPr>
                <w:rFonts w:ascii="Helvetica" w:hAnsi="Helvetica" w:cs="Helvetica"/>
                <w:color w:val="404040"/>
                <w:sz w:val="18"/>
                <w:szCs w:val="18"/>
                <w:shd w:val="clear" w:color="auto" w:fill="FFFFFF"/>
              </w:rPr>
              <w:t>Blasi</w:t>
            </w:r>
            <w:proofErr w:type="spellEnd"/>
            <w:r>
              <w:rPr>
                <w:rFonts w:ascii="Helvetica" w:hAnsi="Helvetica" w:cs="Helvetica"/>
                <w:color w:val="404040"/>
                <w:sz w:val="18"/>
                <w:szCs w:val="18"/>
                <w:shd w:val="clear" w:color="auto" w:fill="FFFFFF"/>
              </w:rPr>
              <w:t>)</w:t>
            </w:r>
          </w:p>
          <w:p w:rsidR="005B0850" w:rsidRDefault="005B0850">
            <w:pPr>
              <w:ind w:left="720"/>
            </w:pPr>
          </w:p>
        </w:tc>
      </w:tr>
    </w:tbl>
    <w:p w:rsidR="005B0850" w:rsidRDefault="005B0850">
      <w:pPr>
        <w:ind w:left="720"/>
      </w:pPr>
    </w:p>
    <w:p w:rsidR="005B0850" w:rsidRDefault="009B39D7">
      <w:pPr>
        <w:pStyle w:val="Heading3"/>
      </w:pPr>
      <w:bookmarkStart w:id="4" w:name="_ntl906f2o1ro" w:colFirst="0" w:colLast="0"/>
      <w:bookmarkEnd w:id="4"/>
      <w:r>
        <w:t>Alignment to High Impact Practices</w:t>
      </w:r>
    </w:p>
    <w:p w:rsidR="005B0850" w:rsidRDefault="009B39D7">
      <w:pPr>
        <w:rPr>
          <w:b/>
          <w:color w:val="FF0000"/>
          <w:sz w:val="20"/>
          <w:szCs w:val="20"/>
        </w:rPr>
      </w:pPr>
      <w:r>
        <w:rPr>
          <w:b/>
          <w:color w:val="333333"/>
          <w:sz w:val="20"/>
          <w:szCs w:val="20"/>
        </w:rPr>
        <w:t xml:space="preserve">Select which of the following are best aligned to your High Impact Practice. </w:t>
      </w:r>
      <w:r>
        <w:rPr>
          <w:b/>
          <w:color w:val="FF0000"/>
          <w:sz w:val="20"/>
          <w:szCs w:val="20"/>
        </w:rPr>
        <w:t>At least one of the options below is required.</w:t>
      </w:r>
    </w:p>
    <w:p w:rsidR="005B0850" w:rsidRDefault="009B39D7">
      <w:pPr>
        <w:ind w:left="720"/>
        <w:rPr>
          <w:b/>
          <w:color w:val="404040"/>
          <w:highlight w:val="white"/>
        </w:rPr>
      </w:pPr>
      <w:r>
        <w:rPr>
          <w:b/>
          <w:color w:val="404040"/>
          <w:highlight w:val="white"/>
        </w:rPr>
        <w:t>Option 1: Research</w:t>
      </w:r>
    </w:p>
    <w:p w:rsidR="005B0850" w:rsidRDefault="009B39D7">
      <w:pPr>
        <w:ind w:left="720"/>
        <w:rPr>
          <w:b/>
          <w:color w:val="404040"/>
          <w:highlight w:val="white"/>
        </w:rPr>
      </w:pPr>
      <w:r>
        <w:rPr>
          <w:i/>
          <w:color w:val="333333"/>
          <w:sz w:val="18"/>
          <w:szCs w:val="18"/>
          <w:highlight w:val="white"/>
        </w:rPr>
        <w:t>Identify relevant research or nationally-recognized guidelines for the selected high impact practice.</w:t>
      </w:r>
    </w:p>
    <w:tbl>
      <w:tblPr>
        <w:tblStyle w:val="a8"/>
        <w:tblW w:w="1012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5"/>
      </w:tblGrid>
      <w:tr w:rsidR="005B0850">
        <w:trPr>
          <w:trHeight w:val="420"/>
        </w:trPr>
        <w:tc>
          <w:tcPr>
            <w:tcW w:w="10125" w:type="dxa"/>
            <w:shd w:val="clear" w:color="auto" w:fill="auto"/>
            <w:tcMar>
              <w:top w:w="100" w:type="dxa"/>
              <w:left w:w="100" w:type="dxa"/>
              <w:bottom w:w="100" w:type="dxa"/>
              <w:right w:w="100" w:type="dxa"/>
            </w:tcMar>
          </w:tcPr>
          <w:p w:rsidR="004D6FAE" w:rsidRDefault="004D6FAE" w:rsidP="004D6FAE">
            <w:pPr>
              <w:rPr>
                <w:rFonts w:ascii="Helvetica" w:hAnsi="Helvetica" w:cs="Helvetica"/>
                <w:color w:val="404040"/>
                <w:sz w:val="18"/>
                <w:szCs w:val="18"/>
                <w:shd w:val="clear" w:color="auto" w:fill="FFFFFF"/>
              </w:rPr>
            </w:pPr>
            <w:r>
              <w:rPr>
                <w:rFonts w:ascii="Helvetica" w:hAnsi="Helvetica" w:cs="Helvetica"/>
                <w:color w:val="404040"/>
                <w:sz w:val="18"/>
                <w:szCs w:val="18"/>
                <w:shd w:val="clear" w:color="auto" w:fill="FFFFFF"/>
              </w:rPr>
              <w:t>In 1998, the Boyer Commission made ten recommendations for undergraduate research. The first two recommendations were: (1) make research-based learning the standard and, (2) construct an inquiry-based freshman year. </w:t>
            </w:r>
            <w:r>
              <w:rPr>
                <w:rFonts w:ascii="Helvetica" w:hAnsi="Helvetica" w:cs="Helvetica"/>
                <w:color w:val="404040"/>
                <w:sz w:val="18"/>
                <w:szCs w:val="18"/>
              </w:rPr>
              <w:br/>
            </w:r>
            <w:r>
              <w:rPr>
                <w:rFonts w:ascii="Helvetica" w:hAnsi="Helvetica" w:cs="Helvetica"/>
                <w:color w:val="404040"/>
                <w:sz w:val="18"/>
                <w:szCs w:val="18"/>
              </w:rPr>
              <w:br/>
            </w:r>
            <w:r>
              <w:rPr>
                <w:rFonts w:ascii="Helvetica" w:hAnsi="Helvetica" w:cs="Helvetica"/>
                <w:color w:val="404040"/>
                <w:sz w:val="18"/>
                <w:szCs w:val="18"/>
                <w:shd w:val="clear" w:color="auto" w:fill="FFFFFF"/>
              </w:rPr>
              <w:t xml:space="preserve">Buck, </w:t>
            </w:r>
            <w:proofErr w:type="spellStart"/>
            <w:r>
              <w:rPr>
                <w:rFonts w:ascii="Helvetica" w:hAnsi="Helvetica" w:cs="Helvetica"/>
                <w:color w:val="404040"/>
                <w:sz w:val="18"/>
                <w:szCs w:val="18"/>
                <w:shd w:val="clear" w:color="auto" w:fill="FFFFFF"/>
              </w:rPr>
              <w:t>Bretz</w:t>
            </w:r>
            <w:proofErr w:type="spellEnd"/>
            <w:r>
              <w:rPr>
                <w:rFonts w:ascii="Helvetica" w:hAnsi="Helvetica" w:cs="Helvetica"/>
                <w:color w:val="404040"/>
                <w:sz w:val="18"/>
                <w:szCs w:val="18"/>
                <w:shd w:val="clear" w:color="auto" w:fill="FFFFFF"/>
              </w:rPr>
              <w:t xml:space="preserve">, and Towns (2008) created a </w:t>
            </w:r>
            <w:r w:rsidR="00FF06A6">
              <w:rPr>
                <w:rFonts w:ascii="Helvetica" w:hAnsi="Helvetica" w:cs="Helvetica"/>
                <w:color w:val="404040"/>
                <w:sz w:val="18"/>
                <w:szCs w:val="18"/>
                <w:shd w:val="clear" w:color="auto" w:fill="FFFFFF"/>
              </w:rPr>
              <w:t xml:space="preserve">quantitative </w:t>
            </w:r>
            <w:r>
              <w:rPr>
                <w:rFonts w:ascii="Helvetica" w:hAnsi="Helvetica" w:cs="Helvetica"/>
                <w:color w:val="404040"/>
                <w:sz w:val="18"/>
                <w:szCs w:val="18"/>
                <w:shd w:val="clear" w:color="auto" w:fill="FFFFFF"/>
              </w:rPr>
              <w:t xml:space="preserve">rubric to characterize </w:t>
            </w:r>
            <w:r w:rsidR="00FF06A6">
              <w:rPr>
                <w:rFonts w:ascii="Helvetica" w:hAnsi="Helvetica" w:cs="Helvetica"/>
                <w:color w:val="404040"/>
                <w:sz w:val="18"/>
                <w:szCs w:val="18"/>
                <w:shd w:val="clear" w:color="auto" w:fill="FFFFFF"/>
              </w:rPr>
              <w:t>“</w:t>
            </w:r>
            <w:r>
              <w:rPr>
                <w:rFonts w:ascii="Helvetica" w:hAnsi="Helvetica" w:cs="Helvetica"/>
                <w:color w:val="404040"/>
                <w:sz w:val="18"/>
                <w:szCs w:val="18"/>
                <w:shd w:val="clear" w:color="auto" w:fill="FFFFFF"/>
              </w:rPr>
              <w:t>inquiry</w:t>
            </w:r>
            <w:r w:rsidR="00FF06A6">
              <w:rPr>
                <w:rFonts w:ascii="Helvetica" w:hAnsi="Helvetica" w:cs="Helvetica"/>
                <w:color w:val="404040"/>
                <w:sz w:val="18"/>
                <w:szCs w:val="18"/>
                <w:shd w:val="clear" w:color="auto" w:fill="FFFFFF"/>
              </w:rPr>
              <w:t>”</w:t>
            </w:r>
            <w:r>
              <w:rPr>
                <w:rFonts w:ascii="Helvetica" w:hAnsi="Helvetica" w:cs="Helvetica"/>
                <w:color w:val="404040"/>
                <w:sz w:val="18"/>
                <w:szCs w:val="18"/>
                <w:shd w:val="clear" w:color="auto" w:fill="FFFFFF"/>
              </w:rPr>
              <w:t xml:space="preserve"> in the undergraduate laboratory</w:t>
            </w:r>
            <w:r w:rsidR="00FF06A6">
              <w:rPr>
                <w:rFonts w:ascii="Helvetica" w:hAnsi="Helvetica" w:cs="Helvetica"/>
                <w:color w:val="404040"/>
                <w:sz w:val="18"/>
                <w:szCs w:val="18"/>
                <w:shd w:val="clear" w:color="auto" w:fill="FFFFFF"/>
              </w:rPr>
              <w:t>. This rubric is used to help minimize discrepancies across the various types of research.</w:t>
            </w:r>
          </w:p>
          <w:p w:rsidR="00FF06A6" w:rsidRDefault="00FF06A6" w:rsidP="004D6FAE">
            <w:pPr>
              <w:rPr>
                <w:rFonts w:ascii="Helvetica" w:hAnsi="Helvetica" w:cs="Helvetica"/>
                <w:color w:val="404040"/>
                <w:sz w:val="18"/>
                <w:szCs w:val="18"/>
                <w:shd w:val="clear" w:color="auto" w:fill="FFFFFF"/>
              </w:rPr>
            </w:pPr>
          </w:p>
          <w:p w:rsidR="004D6FAE" w:rsidRDefault="004D6FAE" w:rsidP="004D6FAE">
            <w:pPr>
              <w:rPr>
                <w:rFonts w:ascii="Helvetica" w:hAnsi="Helvetica" w:cs="Helvetica"/>
                <w:sz w:val="18"/>
                <w:szCs w:val="18"/>
                <w:shd w:val="clear" w:color="auto" w:fill="FFFFFF"/>
              </w:rPr>
            </w:pPr>
            <w:proofErr w:type="spellStart"/>
            <w:r>
              <w:rPr>
                <w:rFonts w:ascii="Helvetica" w:hAnsi="Helvetica" w:cs="Helvetica"/>
                <w:color w:val="404040"/>
                <w:sz w:val="18"/>
                <w:szCs w:val="18"/>
                <w:shd w:val="clear" w:color="auto" w:fill="FFFFFF"/>
              </w:rPr>
              <w:t>Lopatto</w:t>
            </w:r>
            <w:proofErr w:type="spellEnd"/>
            <w:r>
              <w:rPr>
                <w:rFonts w:ascii="Helvetica" w:hAnsi="Helvetica" w:cs="Helvetica"/>
                <w:color w:val="404040"/>
                <w:sz w:val="18"/>
                <w:szCs w:val="18"/>
                <w:shd w:val="clear" w:color="auto" w:fill="FFFFFF"/>
              </w:rPr>
              <w:t xml:space="preserve"> (2004) found </w:t>
            </w:r>
            <w:r w:rsidRPr="004D6FAE">
              <w:rPr>
                <w:rFonts w:ascii="Helvetica" w:hAnsi="Helvetica" w:cs="Helvetica"/>
                <w:sz w:val="18"/>
                <w:szCs w:val="18"/>
                <w:shd w:val="clear" w:color="auto" w:fill="FFFFFF"/>
              </w:rPr>
              <w:t>that undergraduate research enhances the educational experience of science undergraduates, attracts and retains talented students to careers in science, and acts as a pathway for minority students into science careers. </w:t>
            </w:r>
          </w:p>
          <w:p w:rsidR="004D6FAE" w:rsidRDefault="004D6FAE" w:rsidP="004D6FAE">
            <w:pPr>
              <w:rPr>
                <w:rFonts w:ascii="Helvetica" w:hAnsi="Helvetica" w:cs="Helvetica"/>
                <w:sz w:val="18"/>
                <w:szCs w:val="18"/>
                <w:shd w:val="clear" w:color="auto" w:fill="FFFFFF"/>
              </w:rPr>
            </w:pPr>
          </w:p>
          <w:p w:rsidR="004D6FAE" w:rsidRDefault="004D6FAE" w:rsidP="004D6FAE">
            <w:pPr>
              <w:pStyle w:val="Heading1"/>
              <w:shd w:val="clear" w:color="auto" w:fill="FFFFFF"/>
              <w:spacing w:before="120" w:line="300" w:lineRule="atLeast"/>
              <w:rPr>
                <w:rFonts w:ascii="Helvetica" w:hAnsi="Helvetica" w:cs="Helvetica"/>
                <w:sz w:val="18"/>
                <w:szCs w:val="18"/>
              </w:rPr>
            </w:pPr>
            <w:proofErr w:type="spellStart"/>
            <w:r w:rsidRPr="004D6FAE">
              <w:rPr>
                <w:rFonts w:ascii="Helvetica" w:hAnsi="Helvetica" w:cs="Helvetica"/>
                <w:sz w:val="18"/>
                <w:szCs w:val="18"/>
                <w:shd w:val="clear" w:color="auto" w:fill="FFFFFF"/>
              </w:rPr>
              <w:lastRenderedPageBreak/>
              <w:t>Lopatto</w:t>
            </w:r>
            <w:proofErr w:type="spellEnd"/>
            <w:r w:rsidRPr="004D6FAE">
              <w:rPr>
                <w:rFonts w:ascii="Helvetica" w:hAnsi="Helvetica" w:cs="Helvetica"/>
                <w:sz w:val="18"/>
                <w:szCs w:val="18"/>
                <w:shd w:val="clear" w:color="auto" w:fill="FFFFFF"/>
              </w:rPr>
              <w:t xml:space="preserve"> (2007) found that </w:t>
            </w:r>
            <w:r w:rsidRPr="004D6FAE">
              <w:rPr>
                <w:rFonts w:ascii="Helvetica" w:hAnsi="Helvetica" w:cs="Helvetica"/>
                <w:sz w:val="18"/>
                <w:szCs w:val="18"/>
              </w:rPr>
              <w:t>undergraduate research experiences support science career decisions and active learning.</w:t>
            </w:r>
          </w:p>
          <w:p w:rsidR="004D6FAE" w:rsidRDefault="004D6FAE" w:rsidP="004D6FAE"/>
          <w:p w:rsidR="004D6FAE" w:rsidRPr="004D6FAE" w:rsidRDefault="004D6FAE" w:rsidP="004D6FAE">
            <w:pPr>
              <w:rPr>
                <w:rFonts w:ascii="Helvetica" w:hAnsi="Helvetica" w:cs="Helvetica"/>
                <w:sz w:val="18"/>
                <w:szCs w:val="18"/>
              </w:rPr>
            </w:pPr>
            <w:r w:rsidRPr="004D6FAE">
              <w:rPr>
                <w:rFonts w:ascii="Helvetica" w:hAnsi="Helvetica" w:cs="Helvetica"/>
                <w:sz w:val="18"/>
                <w:szCs w:val="18"/>
              </w:rPr>
              <w:t xml:space="preserve">McCook (2011) examines how </w:t>
            </w:r>
            <w:r w:rsidRPr="004D6FAE">
              <w:rPr>
                <w:rFonts w:ascii="Helvetica" w:hAnsi="Helvetica" w:cs="Helvetica"/>
                <w:color w:val="333333"/>
                <w:sz w:val="18"/>
                <w:szCs w:val="18"/>
                <w:shd w:val="clear" w:color="auto" w:fill="FFFFFF"/>
              </w:rPr>
              <w:t>community colleges hope to improve instruction and train a more diverse cadre of scientists by involving students in research.</w:t>
            </w:r>
          </w:p>
          <w:p w:rsidR="005B0850" w:rsidRDefault="005B0850">
            <w:pPr>
              <w:ind w:left="720"/>
            </w:pPr>
          </w:p>
        </w:tc>
      </w:tr>
    </w:tbl>
    <w:p w:rsidR="005B0850" w:rsidRDefault="005B0850">
      <w:pPr>
        <w:ind w:left="720"/>
      </w:pPr>
    </w:p>
    <w:p w:rsidR="005B0850" w:rsidRDefault="009B39D7">
      <w:pPr>
        <w:ind w:left="720"/>
        <w:rPr>
          <w:b/>
          <w:color w:val="404040"/>
          <w:highlight w:val="white"/>
        </w:rPr>
      </w:pPr>
      <w:r>
        <w:rPr>
          <w:b/>
          <w:color w:val="404040"/>
          <w:highlight w:val="white"/>
        </w:rPr>
        <w:t>Option 2: Strategic Goals</w:t>
      </w:r>
    </w:p>
    <w:p w:rsidR="005B0850" w:rsidRDefault="009B39D7">
      <w:pPr>
        <w:ind w:left="720"/>
        <w:rPr>
          <w:b/>
          <w:color w:val="404040"/>
          <w:highlight w:val="white"/>
        </w:rPr>
      </w:pPr>
      <w:r>
        <w:rPr>
          <w:i/>
          <w:color w:val="333333"/>
          <w:sz w:val="18"/>
          <w:szCs w:val="18"/>
          <w:highlight w:val="white"/>
        </w:rPr>
        <w:t xml:space="preserve">Identify relevant goals from </w:t>
      </w:r>
      <w:hyperlink r:id="rId15">
        <w:r>
          <w:rPr>
            <w:i/>
            <w:color w:val="1155CC"/>
            <w:sz w:val="18"/>
            <w:szCs w:val="18"/>
            <w:highlight w:val="white"/>
            <w:u w:val="single"/>
          </w:rPr>
          <w:t>Vale</w:t>
        </w:r>
        <w:r>
          <w:rPr>
            <w:i/>
            <w:color w:val="1155CC"/>
            <w:sz w:val="18"/>
            <w:szCs w:val="18"/>
            <w:highlight w:val="white"/>
            <w:u w:val="single"/>
          </w:rPr>
          <w:t>ncia’s Impact Plan</w:t>
        </w:r>
      </w:hyperlink>
      <w:r>
        <w:rPr>
          <w:i/>
          <w:color w:val="333333"/>
          <w:sz w:val="18"/>
          <w:szCs w:val="18"/>
          <w:highlight w:val="white"/>
        </w:rPr>
        <w:t xml:space="preserve">  for the selected high impact practice.</w:t>
      </w:r>
    </w:p>
    <w:tbl>
      <w:tblPr>
        <w:tblStyle w:val="a9"/>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Pr="00FF06A6" w:rsidRDefault="00FF06A6" w:rsidP="00FF06A6">
            <w:pPr>
              <w:rPr>
                <w:rFonts w:ascii="Helvetica" w:hAnsi="Helvetica" w:cs="Helvetica"/>
                <w:sz w:val="18"/>
                <w:szCs w:val="18"/>
              </w:rPr>
            </w:pPr>
            <w:r w:rsidRPr="00FF06A6">
              <w:rPr>
                <w:rFonts w:ascii="Helvetica" w:hAnsi="Helvetica" w:cs="Helvetica"/>
                <w:sz w:val="18"/>
                <w:szCs w:val="18"/>
              </w:rPr>
              <w:t>By introducing students to research early in their academic careers, we are closing an educational gap that has been identified as a key difference between two-year and four-year institutions. Valencia strength lies in its ability to serve everyone, no matter their background. Engaging students in undergraduate research is yet another way to create genuine learning opportunities for students who may not otherwise have them.</w:t>
            </w:r>
          </w:p>
          <w:p w:rsidR="005B0850" w:rsidRDefault="005B0850">
            <w:pPr>
              <w:ind w:left="720"/>
            </w:pPr>
          </w:p>
        </w:tc>
      </w:tr>
    </w:tbl>
    <w:p w:rsidR="005B0850" w:rsidRDefault="009B39D7">
      <w:pPr>
        <w:ind w:left="720"/>
        <w:rPr>
          <w:b/>
          <w:color w:val="404040"/>
          <w:highlight w:val="white"/>
        </w:rPr>
      </w:pPr>
      <w:r>
        <w:rPr>
          <w:b/>
          <w:color w:val="404040"/>
          <w:highlight w:val="white"/>
        </w:rPr>
        <w:br/>
        <w:t>Option 3: Campus Plan Goal(s)</w:t>
      </w:r>
    </w:p>
    <w:p w:rsidR="005B0850" w:rsidRDefault="009B39D7">
      <w:pPr>
        <w:ind w:left="720"/>
        <w:rPr>
          <w:i/>
          <w:color w:val="404040"/>
          <w:sz w:val="18"/>
          <w:szCs w:val="18"/>
          <w:highlight w:val="white"/>
        </w:rPr>
      </w:pPr>
      <w:r>
        <w:rPr>
          <w:i/>
          <w:color w:val="404040"/>
          <w:sz w:val="18"/>
          <w:szCs w:val="18"/>
          <w:highlight w:val="white"/>
        </w:rPr>
        <w:t>Review Campus Plans and type the associated campus goal below.</w:t>
      </w:r>
    </w:p>
    <w:p w:rsidR="005B0850" w:rsidRDefault="009B39D7">
      <w:pPr>
        <w:ind w:firstLine="720"/>
        <w:rPr>
          <w:color w:val="404040"/>
          <w:sz w:val="18"/>
          <w:szCs w:val="18"/>
          <w:highlight w:val="white"/>
        </w:rPr>
      </w:pPr>
      <w:r>
        <w:rPr>
          <w:i/>
          <w:color w:val="404040"/>
          <w:sz w:val="18"/>
          <w:szCs w:val="18"/>
          <w:highlight w:val="white"/>
        </w:rPr>
        <w:t>Resource(s)</w:t>
      </w:r>
      <w:proofErr w:type="gramStart"/>
      <w:r>
        <w:rPr>
          <w:i/>
          <w:color w:val="404040"/>
          <w:sz w:val="18"/>
          <w:szCs w:val="18"/>
          <w:highlight w:val="white"/>
        </w:rPr>
        <w:t>:</w:t>
      </w:r>
      <w:proofErr w:type="gramEnd"/>
      <w:hyperlink r:id="rId16">
        <w:r>
          <w:rPr>
            <w:i/>
            <w:color w:val="3467A9"/>
            <w:sz w:val="18"/>
            <w:szCs w:val="18"/>
            <w:highlight w:val="white"/>
            <w:u w:val="single"/>
          </w:rPr>
          <w:t>East/Winter Park</w:t>
        </w:r>
      </w:hyperlink>
      <w:r>
        <w:rPr>
          <w:i/>
          <w:color w:val="404040"/>
          <w:sz w:val="18"/>
          <w:szCs w:val="18"/>
          <w:highlight w:val="white"/>
        </w:rPr>
        <w:t xml:space="preserve"> |  </w:t>
      </w:r>
      <w:hyperlink r:id="rId17">
        <w:r>
          <w:rPr>
            <w:i/>
            <w:color w:val="3467A9"/>
            <w:sz w:val="18"/>
            <w:szCs w:val="18"/>
            <w:highlight w:val="white"/>
            <w:u w:val="single"/>
          </w:rPr>
          <w:t>West/Downtown</w:t>
        </w:r>
      </w:hyperlink>
      <w:r>
        <w:rPr>
          <w:i/>
          <w:color w:val="404040"/>
          <w:sz w:val="18"/>
          <w:szCs w:val="18"/>
          <w:highlight w:val="white"/>
        </w:rPr>
        <w:t xml:space="preserve">  | </w:t>
      </w:r>
      <w:hyperlink r:id="rId18">
        <w:r>
          <w:rPr>
            <w:i/>
            <w:color w:val="3467A9"/>
            <w:sz w:val="18"/>
            <w:szCs w:val="18"/>
            <w:highlight w:val="white"/>
            <w:u w:val="single"/>
          </w:rPr>
          <w:t>Osceola/Lake Nona/Poinciana</w:t>
        </w:r>
      </w:hyperlink>
    </w:p>
    <w:tbl>
      <w:tblPr>
        <w:tblStyle w:val="aa"/>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rsidP="004D6FAE"/>
          <w:p w:rsidR="005B0850" w:rsidRDefault="005B0850">
            <w:pPr>
              <w:ind w:left="720"/>
            </w:pPr>
          </w:p>
          <w:p w:rsidR="005B0850" w:rsidRDefault="005B0850">
            <w:pPr>
              <w:ind w:left="720"/>
            </w:pPr>
          </w:p>
        </w:tc>
      </w:tr>
    </w:tbl>
    <w:p w:rsidR="005B0850" w:rsidRDefault="005B0850"/>
    <w:p w:rsidR="005B0850" w:rsidRDefault="009B39D7">
      <w:pPr>
        <w:ind w:firstLine="720"/>
        <w:rPr>
          <w:b/>
          <w:color w:val="404040"/>
          <w:highlight w:val="white"/>
        </w:rPr>
      </w:pPr>
      <w:r>
        <w:rPr>
          <w:b/>
          <w:color w:val="404040"/>
          <w:highlight w:val="white"/>
        </w:rPr>
        <w:t>Option 4: Division/Department Goal</w:t>
      </w:r>
    </w:p>
    <w:p w:rsidR="005B0850" w:rsidRDefault="009B39D7">
      <w:pPr>
        <w:ind w:firstLine="720"/>
        <w:rPr>
          <w:b/>
          <w:color w:val="404040"/>
          <w:highlight w:val="white"/>
        </w:rPr>
      </w:pPr>
      <w:r>
        <w:rPr>
          <w:i/>
          <w:color w:val="333333"/>
          <w:sz w:val="18"/>
          <w:szCs w:val="18"/>
          <w:highlight w:val="white"/>
        </w:rPr>
        <w:t>Type the associated division or department goal below.</w:t>
      </w:r>
    </w:p>
    <w:tbl>
      <w:tblPr>
        <w:tblStyle w:val="ab"/>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4D6FAE" w:rsidP="004D6FAE">
            <w:r>
              <w:rPr>
                <w:rFonts w:ascii="Helvetica" w:hAnsi="Helvetica" w:cs="Helvetica"/>
                <w:color w:val="404040"/>
                <w:sz w:val="18"/>
                <w:szCs w:val="18"/>
                <w:shd w:val="clear" w:color="auto" w:fill="FFFFFF"/>
              </w:rPr>
              <w:t>Promote and incorporate undergraduate research experiences within our individual classes.</w:t>
            </w: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 w:rsidR="005B0850" w:rsidRDefault="009B39D7">
      <w:pPr>
        <w:rPr>
          <w:i/>
          <w:color w:val="333333"/>
          <w:sz w:val="18"/>
          <w:szCs w:val="18"/>
        </w:rPr>
      </w:pPr>
      <w:r>
        <w:rPr>
          <w:i/>
          <w:color w:val="333333"/>
          <w:sz w:val="18"/>
          <w:szCs w:val="18"/>
        </w:rPr>
        <w:tab/>
      </w:r>
      <w:r>
        <w:rPr>
          <w:b/>
          <w:color w:val="404040"/>
          <w:highlight w:val="white"/>
        </w:rPr>
        <w:t>Option 5: Essential Competencies of a Valencia Educator</w:t>
      </w:r>
      <w:r>
        <w:rPr>
          <w:b/>
          <w:color w:val="404040"/>
          <w:highlight w:val="white"/>
        </w:rPr>
        <w:br/>
      </w:r>
      <w:r>
        <w:rPr>
          <w:b/>
          <w:color w:val="404040"/>
          <w:highlight w:val="white"/>
        </w:rPr>
        <w:tab/>
      </w:r>
      <w:r>
        <w:rPr>
          <w:i/>
          <w:color w:val="333333"/>
          <w:sz w:val="18"/>
          <w:szCs w:val="18"/>
          <w:highlight w:val="white"/>
        </w:rPr>
        <w:t xml:space="preserve">Mark the appropriate </w:t>
      </w:r>
      <w:hyperlink r:id="rId19">
        <w:r>
          <w:rPr>
            <w:i/>
            <w:color w:val="1155CC"/>
            <w:sz w:val="18"/>
            <w:szCs w:val="18"/>
            <w:highlight w:val="white"/>
            <w:u w:val="single"/>
          </w:rPr>
          <w:t>Essential Competency of a Valencia Educator</w:t>
        </w:r>
      </w:hyperlink>
      <w:r>
        <w:rPr>
          <w:i/>
          <w:color w:val="333333"/>
          <w:sz w:val="18"/>
          <w:szCs w:val="18"/>
          <w:highlight w:val="white"/>
        </w:rPr>
        <w:t xml:space="preserve"> that aligns to your project from the list below.</w:t>
      </w:r>
    </w:p>
    <w:tbl>
      <w:tblPr>
        <w:tblStyle w:val="ac"/>
        <w:tblW w:w="4770" w:type="dxa"/>
        <w:tblInd w:w="825"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600" w:firstRow="0" w:lastRow="0" w:firstColumn="0" w:lastColumn="0" w:noHBand="1" w:noVBand="1"/>
      </w:tblPr>
      <w:tblGrid>
        <w:gridCol w:w="870"/>
        <w:gridCol w:w="3900"/>
      </w:tblGrid>
      <w:tr w:rsidR="005B0850">
        <w:trPr>
          <w:trHeight w:val="480"/>
        </w:trPr>
        <w:tc>
          <w:tcPr>
            <w:tcW w:w="870" w:type="dxa"/>
            <w:tcBorders>
              <w:bottom w:val="single" w:sz="6" w:space="0" w:color="AAAAAA"/>
            </w:tcBorders>
            <w:shd w:val="clear" w:color="auto" w:fill="EEEEEE"/>
            <w:tcMar>
              <w:top w:w="120" w:type="dxa"/>
              <w:left w:w="120" w:type="dxa"/>
              <w:bottom w:w="120" w:type="dxa"/>
              <w:right w:w="120" w:type="dxa"/>
            </w:tcMar>
            <w:vAlign w:val="bottom"/>
          </w:tcPr>
          <w:p w:rsidR="005B0850" w:rsidRDefault="009B39D7">
            <w:pPr>
              <w:widowControl w:val="0"/>
              <w:rPr>
                <w:color w:val="333333"/>
                <w:sz w:val="18"/>
                <w:szCs w:val="18"/>
              </w:rPr>
            </w:pPr>
            <w:r>
              <w:rPr>
                <w:b/>
                <w:color w:val="555555"/>
                <w:sz w:val="18"/>
                <w:szCs w:val="18"/>
              </w:rPr>
              <w:t>Select</w:t>
            </w:r>
          </w:p>
        </w:tc>
        <w:tc>
          <w:tcPr>
            <w:tcW w:w="3900" w:type="dxa"/>
            <w:tcBorders>
              <w:bottom w:val="single" w:sz="6" w:space="0" w:color="AAAAAA"/>
            </w:tcBorders>
            <w:shd w:val="clear" w:color="auto" w:fill="EEEEEE"/>
            <w:tcMar>
              <w:top w:w="120" w:type="dxa"/>
              <w:left w:w="120" w:type="dxa"/>
              <w:bottom w:w="120" w:type="dxa"/>
              <w:right w:w="120" w:type="dxa"/>
            </w:tcMar>
            <w:vAlign w:val="bottom"/>
          </w:tcPr>
          <w:p w:rsidR="005B0850" w:rsidRDefault="005B0850">
            <w:pPr>
              <w:jc w:val="center"/>
              <w:rPr>
                <w:color w:val="333333"/>
                <w:sz w:val="18"/>
                <w:szCs w:val="18"/>
              </w:rPr>
            </w:pPr>
          </w:p>
        </w:tc>
      </w:tr>
      <w:tr w:rsidR="005B0850">
        <w:trPr>
          <w:trHeight w:val="440"/>
        </w:trPr>
        <w:tc>
          <w:tcPr>
            <w:tcW w:w="870" w:type="dxa"/>
            <w:tcBorders>
              <w:top w:val="single" w:sz="6" w:space="0" w:color="DDDDDD"/>
            </w:tcBorders>
            <w:tcMar>
              <w:top w:w="60" w:type="dxa"/>
              <w:left w:w="120" w:type="dxa"/>
              <w:bottom w:w="60" w:type="dxa"/>
              <w:right w:w="120" w:type="dxa"/>
            </w:tcMar>
          </w:tcPr>
          <w:p w:rsidR="005B0850" w:rsidRDefault="005B0850">
            <w:pPr>
              <w:rPr>
                <w:color w:val="333333"/>
                <w:sz w:val="18"/>
                <w:szCs w:val="18"/>
              </w:rPr>
            </w:pPr>
          </w:p>
        </w:tc>
        <w:tc>
          <w:tcPr>
            <w:tcW w:w="3900" w:type="dxa"/>
            <w:tcBorders>
              <w:top w:val="single" w:sz="6" w:space="0" w:color="DDDDDD"/>
            </w:tcBorders>
            <w:tcMar>
              <w:top w:w="60" w:type="dxa"/>
              <w:left w:w="120" w:type="dxa"/>
              <w:bottom w:w="60" w:type="dxa"/>
              <w:right w:w="120" w:type="dxa"/>
            </w:tcMar>
          </w:tcPr>
          <w:p w:rsidR="005B0850" w:rsidRDefault="009B39D7">
            <w:pPr>
              <w:rPr>
                <w:color w:val="333333"/>
                <w:sz w:val="18"/>
                <w:szCs w:val="18"/>
              </w:rPr>
            </w:pPr>
            <w:r>
              <w:rPr>
                <w:color w:val="333333"/>
                <w:sz w:val="18"/>
                <w:szCs w:val="18"/>
              </w:rPr>
              <w:t>Assessment</w:t>
            </w:r>
          </w:p>
        </w:tc>
      </w:tr>
      <w:tr w:rsidR="005B0850">
        <w:trPr>
          <w:trHeight w:val="460"/>
        </w:trPr>
        <w:tc>
          <w:tcPr>
            <w:tcW w:w="870" w:type="dxa"/>
            <w:tcBorders>
              <w:top w:val="single" w:sz="6" w:space="0" w:color="DDDDDD"/>
            </w:tcBorders>
            <w:shd w:val="clear" w:color="auto" w:fill="F8F8F8"/>
            <w:tcMar>
              <w:top w:w="60" w:type="dxa"/>
              <w:left w:w="120" w:type="dxa"/>
              <w:bottom w:w="60" w:type="dxa"/>
              <w:right w:w="120" w:type="dxa"/>
            </w:tcMar>
          </w:tcPr>
          <w:p w:rsidR="005B0850" w:rsidRDefault="005B0850">
            <w:pPr>
              <w:rPr>
                <w:color w:val="333333"/>
                <w:sz w:val="18"/>
                <w:szCs w:val="18"/>
              </w:rPr>
            </w:pPr>
          </w:p>
        </w:tc>
        <w:tc>
          <w:tcPr>
            <w:tcW w:w="3900" w:type="dxa"/>
            <w:tcBorders>
              <w:top w:val="single" w:sz="6" w:space="0" w:color="DDDDDD"/>
            </w:tcBorders>
            <w:shd w:val="clear" w:color="auto" w:fill="F8F8F8"/>
            <w:tcMar>
              <w:top w:w="60" w:type="dxa"/>
              <w:left w:w="120" w:type="dxa"/>
              <w:bottom w:w="60" w:type="dxa"/>
              <w:right w:w="120" w:type="dxa"/>
            </w:tcMar>
          </w:tcPr>
          <w:p w:rsidR="005B0850" w:rsidRDefault="009B39D7">
            <w:pPr>
              <w:rPr>
                <w:color w:val="333333"/>
                <w:sz w:val="18"/>
                <w:szCs w:val="18"/>
              </w:rPr>
            </w:pPr>
            <w:r>
              <w:rPr>
                <w:color w:val="333333"/>
                <w:sz w:val="18"/>
                <w:szCs w:val="18"/>
              </w:rPr>
              <w:t>Inclusion and Diversity</w:t>
            </w:r>
          </w:p>
        </w:tc>
      </w:tr>
      <w:tr w:rsidR="005B0850">
        <w:trPr>
          <w:trHeight w:val="460"/>
        </w:trPr>
        <w:tc>
          <w:tcPr>
            <w:tcW w:w="870" w:type="dxa"/>
            <w:tcBorders>
              <w:top w:val="single" w:sz="6" w:space="0" w:color="DDDDDD"/>
            </w:tcBorders>
            <w:tcMar>
              <w:top w:w="60" w:type="dxa"/>
              <w:left w:w="120" w:type="dxa"/>
              <w:bottom w:w="60" w:type="dxa"/>
              <w:right w:w="120" w:type="dxa"/>
            </w:tcMar>
          </w:tcPr>
          <w:p w:rsidR="005B0850" w:rsidRDefault="004D6FAE">
            <w:pPr>
              <w:rPr>
                <w:color w:val="333333"/>
                <w:sz w:val="18"/>
                <w:szCs w:val="18"/>
              </w:rPr>
            </w:pPr>
            <w:r>
              <w:rPr>
                <w:color w:val="333333"/>
                <w:sz w:val="18"/>
                <w:szCs w:val="18"/>
              </w:rPr>
              <w:t>X</w:t>
            </w:r>
          </w:p>
        </w:tc>
        <w:tc>
          <w:tcPr>
            <w:tcW w:w="3900" w:type="dxa"/>
            <w:tcBorders>
              <w:top w:val="single" w:sz="6" w:space="0" w:color="DDDDDD"/>
            </w:tcBorders>
            <w:tcMar>
              <w:top w:w="60" w:type="dxa"/>
              <w:left w:w="120" w:type="dxa"/>
              <w:bottom w:w="60" w:type="dxa"/>
              <w:right w:w="120" w:type="dxa"/>
            </w:tcMar>
          </w:tcPr>
          <w:p w:rsidR="005B0850" w:rsidRDefault="009B39D7">
            <w:pPr>
              <w:rPr>
                <w:color w:val="333333"/>
                <w:sz w:val="18"/>
                <w:szCs w:val="18"/>
              </w:rPr>
            </w:pPr>
            <w:r>
              <w:rPr>
                <w:color w:val="333333"/>
                <w:sz w:val="18"/>
                <w:szCs w:val="18"/>
              </w:rPr>
              <w:t>Learning-Centered Teaching Practice</w:t>
            </w:r>
          </w:p>
        </w:tc>
      </w:tr>
      <w:tr w:rsidR="005B0850">
        <w:trPr>
          <w:trHeight w:val="460"/>
        </w:trPr>
        <w:tc>
          <w:tcPr>
            <w:tcW w:w="870" w:type="dxa"/>
            <w:tcBorders>
              <w:top w:val="single" w:sz="6" w:space="0" w:color="DDDDDD"/>
            </w:tcBorders>
            <w:shd w:val="clear" w:color="auto" w:fill="F8F8F8"/>
            <w:tcMar>
              <w:top w:w="60" w:type="dxa"/>
              <w:left w:w="120" w:type="dxa"/>
              <w:bottom w:w="60" w:type="dxa"/>
              <w:right w:w="120" w:type="dxa"/>
            </w:tcMar>
          </w:tcPr>
          <w:p w:rsidR="005B0850" w:rsidRDefault="005B0850">
            <w:pPr>
              <w:rPr>
                <w:color w:val="333333"/>
                <w:sz w:val="18"/>
                <w:szCs w:val="18"/>
              </w:rPr>
            </w:pPr>
          </w:p>
        </w:tc>
        <w:tc>
          <w:tcPr>
            <w:tcW w:w="3900" w:type="dxa"/>
            <w:tcBorders>
              <w:top w:val="single" w:sz="6" w:space="0" w:color="DDDDDD"/>
            </w:tcBorders>
            <w:shd w:val="clear" w:color="auto" w:fill="F8F8F8"/>
            <w:tcMar>
              <w:top w:w="60" w:type="dxa"/>
              <w:left w:w="120" w:type="dxa"/>
              <w:bottom w:w="60" w:type="dxa"/>
              <w:right w:w="120" w:type="dxa"/>
            </w:tcMar>
          </w:tcPr>
          <w:p w:rsidR="005B0850" w:rsidRDefault="009B39D7">
            <w:pPr>
              <w:rPr>
                <w:color w:val="333333"/>
                <w:sz w:val="18"/>
                <w:szCs w:val="18"/>
              </w:rPr>
            </w:pPr>
            <w:proofErr w:type="spellStart"/>
            <w:r>
              <w:rPr>
                <w:color w:val="333333"/>
                <w:sz w:val="18"/>
                <w:szCs w:val="18"/>
              </w:rPr>
              <w:t>LifeMap</w:t>
            </w:r>
            <w:proofErr w:type="spellEnd"/>
          </w:p>
        </w:tc>
      </w:tr>
      <w:tr w:rsidR="005B0850">
        <w:trPr>
          <w:trHeight w:val="460"/>
        </w:trPr>
        <w:tc>
          <w:tcPr>
            <w:tcW w:w="870" w:type="dxa"/>
            <w:tcBorders>
              <w:top w:val="single" w:sz="6" w:space="0" w:color="DDDDDD"/>
            </w:tcBorders>
            <w:tcMar>
              <w:top w:w="60" w:type="dxa"/>
              <w:left w:w="120" w:type="dxa"/>
              <w:bottom w:w="60" w:type="dxa"/>
              <w:right w:w="120" w:type="dxa"/>
            </w:tcMar>
          </w:tcPr>
          <w:p w:rsidR="005B0850" w:rsidRDefault="005B0850">
            <w:pPr>
              <w:rPr>
                <w:color w:val="333333"/>
                <w:sz w:val="18"/>
                <w:szCs w:val="18"/>
              </w:rPr>
            </w:pPr>
          </w:p>
        </w:tc>
        <w:tc>
          <w:tcPr>
            <w:tcW w:w="3900" w:type="dxa"/>
            <w:tcBorders>
              <w:top w:val="single" w:sz="6" w:space="0" w:color="DDDDDD"/>
            </w:tcBorders>
            <w:tcMar>
              <w:top w:w="60" w:type="dxa"/>
              <w:left w:w="120" w:type="dxa"/>
              <w:bottom w:w="60" w:type="dxa"/>
              <w:right w:w="120" w:type="dxa"/>
            </w:tcMar>
          </w:tcPr>
          <w:p w:rsidR="005B0850" w:rsidRDefault="009B39D7">
            <w:pPr>
              <w:rPr>
                <w:color w:val="333333"/>
                <w:sz w:val="18"/>
                <w:szCs w:val="18"/>
              </w:rPr>
            </w:pPr>
            <w:r>
              <w:rPr>
                <w:color w:val="333333"/>
                <w:sz w:val="18"/>
                <w:szCs w:val="18"/>
              </w:rPr>
              <w:t>Outcomes-based Practice</w:t>
            </w:r>
          </w:p>
        </w:tc>
      </w:tr>
      <w:tr w:rsidR="005B0850">
        <w:trPr>
          <w:trHeight w:val="460"/>
        </w:trPr>
        <w:tc>
          <w:tcPr>
            <w:tcW w:w="870" w:type="dxa"/>
            <w:tcBorders>
              <w:top w:val="single" w:sz="6" w:space="0" w:color="DDDDDD"/>
            </w:tcBorders>
            <w:shd w:val="clear" w:color="auto" w:fill="F8F8F8"/>
            <w:tcMar>
              <w:top w:w="60" w:type="dxa"/>
              <w:left w:w="120" w:type="dxa"/>
              <w:bottom w:w="60" w:type="dxa"/>
              <w:right w:w="120" w:type="dxa"/>
            </w:tcMar>
          </w:tcPr>
          <w:p w:rsidR="005B0850" w:rsidRDefault="005B0850">
            <w:pPr>
              <w:rPr>
                <w:color w:val="333333"/>
                <w:sz w:val="18"/>
                <w:szCs w:val="18"/>
              </w:rPr>
            </w:pPr>
          </w:p>
        </w:tc>
        <w:tc>
          <w:tcPr>
            <w:tcW w:w="3900" w:type="dxa"/>
            <w:tcBorders>
              <w:top w:val="single" w:sz="6" w:space="0" w:color="DDDDDD"/>
            </w:tcBorders>
            <w:shd w:val="clear" w:color="auto" w:fill="F8F8F8"/>
            <w:tcMar>
              <w:top w:w="60" w:type="dxa"/>
              <w:left w:w="120" w:type="dxa"/>
              <w:bottom w:w="60" w:type="dxa"/>
              <w:right w:w="120" w:type="dxa"/>
            </w:tcMar>
          </w:tcPr>
          <w:p w:rsidR="005B0850" w:rsidRDefault="009B39D7">
            <w:pPr>
              <w:rPr>
                <w:color w:val="333333"/>
                <w:sz w:val="18"/>
                <w:szCs w:val="18"/>
              </w:rPr>
            </w:pPr>
            <w:r>
              <w:rPr>
                <w:color w:val="333333"/>
                <w:sz w:val="18"/>
                <w:szCs w:val="18"/>
              </w:rPr>
              <w:t>Professional Commitment</w:t>
            </w:r>
          </w:p>
        </w:tc>
      </w:tr>
      <w:tr w:rsidR="005B0850">
        <w:trPr>
          <w:trHeight w:val="460"/>
        </w:trPr>
        <w:tc>
          <w:tcPr>
            <w:tcW w:w="870" w:type="dxa"/>
            <w:tcBorders>
              <w:top w:val="single" w:sz="6" w:space="0" w:color="DDDDDD"/>
            </w:tcBorders>
            <w:tcMar>
              <w:top w:w="60" w:type="dxa"/>
              <w:left w:w="120" w:type="dxa"/>
              <w:bottom w:w="60" w:type="dxa"/>
              <w:right w:w="120" w:type="dxa"/>
            </w:tcMar>
          </w:tcPr>
          <w:p w:rsidR="005B0850" w:rsidRDefault="005B0850">
            <w:pPr>
              <w:rPr>
                <w:color w:val="333333"/>
                <w:sz w:val="18"/>
                <w:szCs w:val="18"/>
              </w:rPr>
            </w:pPr>
          </w:p>
        </w:tc>
        <w:tc>
          <w:tcPr>
            <w:tcW w:w="3900" w:type="dxa"/>
            <w:tcBorders>
              <w:top w:val="single" w:sz="6" w:space="0" w:color="DDDDDD"/>
            </w:tcBorders>
            <w:tcMar>
              <w:top w:w="60" w:type="dxa"/>
              <w:left w:w="120" w:type="dxa"/>
              <w:bottom w:w="60" w:type="dxa"/>
              <w:right w:w="120" w:type="dxa"/>
            </w:tcMar>
          </w:tcPr>
          <w:p w:rsidR="005B0850" w:rsidRDefault="009B39D7">
            <w:pPr>
              <w:rPr>
                <w:color w:val="333333"/>
                <w:sz w:val="18"/>
                <w:szCs w:val="18"/>
              </w:rPr>
            </w:pPr>
            <w:r>
              <w:rPr>
                <w:color w:val="333333"/>
                <w:sz w:val="18"/>
                <w:szCs w:val="18"/>
              </w:rPr>
              <w:t>Scholarship of Teaching and Learning</w:t>
            </w:r>
          </w:p>
        </w:tc>
      </w:tr>
    </w:tbl>
    <w:p w:rsidR="005B0850" w:rsidRDefault="009B39D7">
      <w:pPr>
        <w:pStyle w:val="Heading3"/>
      </w:pPr>
      <w:bookmarkStart w:id="5" w:name="_wovu7ueuaesz" w:colFirst="0" w:colLast="0"/>
      <w:bookmarkEnd w:id="5"/>
      <w:r>
        <w:t>Alignment Description/Shared Project</w:t>
      </w:r>
    </w:p>
    <w:p w:rsidR="005B0850" w:rsidRDefault="009B39D7">
      <w:pPr>
        <w:ind w:firstLine="720"/>
        <w:rPr>
          <w:b/>
          <w:color w:val="404040"/>
          <w:highlight w:val="white"/>
        </w:rPr>
      </w:pPr>
      <w:r>
        <w:rPr>
          <w:b/>
          <w:color w:val="404040"/>
          <w:sz w:val="20"/>
          <w:szCs w:val="20"/>
          <w:highlight w:val="white"/>
        </w:rPr>
        <w:t xml:space="preserve">Describe how your project aligns to the research, goal or competency selected above. </w:t>
      </w:r>
      <w:r>
        <w:rPr>
          <w:b/>
          <w:color w:val="FF0000"/>
          <w:sz w:val="20"/>
          <w:szCs w:val="20"/>
          <w:highlight w:val="white"/>
        </w:rPr>
        <w:t>(Required)</w:t>
      </w:r>
    </w:p>
    <w:tbl>
      <w:tblPr>
        <w:tblStyle w:val="ad"/>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4D6FAE" w:rsidP="004D6FAE">
            <w:r>
              <w:rPr>
                <w:rFonts w:ascii="Helvetica" w:hAnsi="Helvetica" w:cs="Helvetica"/>
                <w:color w:val="404040"/>
                <w:sz w:val="18"/>
                <w:szCs w:val="18"/>
                <w:shd w:val="clear" w:color="auto" w:fill="FFFFFF"/>
              </w:rPr>
              <w:t>This course will give students the opportunity to experience (discipline) methodology and undergraduate research. It is an example of enhanced active learning and will lead to the better understanding of how to apply what is learned. Rather than focusing on just content review, the research experience forces students to take a hands-on approach in engaging with the material.</w:t>
            </w:r>
          </w:p>
          <w:p w:rsidR="005B0850" w:rsidRDefault="005B0850">
            <w:pPr>
              <w:ind w:left="720"/>
            </w:pPr>
          </w:p>
          <w:p w:rsidR="005B0850" w:rsidRDefault="005B0850">
            <w:pPr>
              <w:ind w:left="720"/>
            </w:pPr>
          </w:p>
        </w:tc>
      </w:tr>
    </w:tbl>
    <w:p w:rsidR="005B0850" w:rsidRDefault="005B0850">
      <w:pPr>
        <w:rPr>
          <w:b/>
        </w:rPr>
      </w:pPr>
    </w:p>
    <w:p w:rsidR="005B0850" w:rsidRDefault="009B39D7">
      <w:pPr>
        <w:ind w:firstLine="720"/>
        <w:rPr>
          <w:b/>
          <w:color w:val="FF0000"/>
          <w:highlight w:val="white"/>
          <w:u w:val="single"/>
        </w:rPr>
      </w:pPr>
      <w:r>
        <w:rPr>
          <w:b/>
          <w:color w:val="404040"/>
          <w:highlight w:val="white"/>
          <w:u w:val="single"/>
        </w:rPr>
        <w:lastRenderedPageBreak/>
        <w:t xml:space="preserve">Is your High Impact Practices (HIP) plan a shared project? </w:t>
      </w:r>
      <w:r>
        <w:rPr>
          <w:b/>
          <w:color w:val="FF0000"/>
          <w:highlight w:val="white"/>
          <w:u w:val="single"/>
        </w:rPr>
        <w:t>(Required)</w:t>
      </w:r>
    </w:p>
    <w:p w:rsidR="005B0850" w:rsidRDefault="009B39D7">
      <w:pPr>
        <w:ind w:firstLine="720"/>
        <w:rPr>
          <w:i/>
          <w:color w:val="333333"/>
          <w:sz w:val="18"/>
          <w:szCs w:val="18"/>
        </w:rPr>
      </w:pPr>
      <w:r>
        <w:rPr>
          <w:i/>
          <w:color w:val="333333"/>
          <w:sz w:val="18"/>
          <w:szCs w:val="18"/>
          <w:highlight w:val="white"/>
        </w:rPr>
        <w:t>Mark the appropriate Competency that aligns to your project from the list below.</w:t>
      </w:r>
    </w:p>
    <w:tbl>
      <w:tblPr>
        <w:tblStyle w:val="ae"/>
        <w:tblW w:w="10095" w:type="dxa"/>
        <w:tblInd w:w="825"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600" w:firstRow="0" w:lastRow="0" w:firstColumn="0" w:lastColumn="0" w:noHBand="1" w:noVBand="1"/>
      </w:tblPr>
      <w:tblGrid>
        <w:gridCol w:w="870"/>
        <w:gridCol w:w="9225"/>
      </w:tblGrid>
      <w:tr w:rsidR="005B0850">
        <w:trPr>
          <w:trHeight w:val="480"/>
        </w:trPr>
        <w:tc>
          <w:tcPr>
            <w:tcW w:w="870" w:type="dxa"/>
            <w:tcBorders>
              <w:bottom w:val="single" w:sz="6" w:space="0" w:color="AAAAAA"/>
            </w:tcBorders>
            <w:shd w:val="clear" w:color="auto" w:fill="EEEEEE"/>
            <w:tcMar>
              <w:top w:w="120" w:type="dxa"/>
              <w:left w:w="120" w:type="dxa"/>
              <w:bottom w:w="120" w:type="dxa"/>
              <w:right w:w="120" w:type="dxa"/>
            </w:tcMar>
            <w:vAlign w:val="bottom"/>
          </w:tcPr>
          <w:p w:rsidR="005B0850" w:rsidRDefault="009B39D7">
            <w:pPr>
              <w:widowControl w:val="0"/>
              <w:rPr>
                <w:color w:val="333333"/>
                <w:sz w:val="18"/>
                <w:szCs w:val="18"/>
              </w:rPr>
            </w:pPr>
            <w:r>
              <w:rPr>
                <w:b/>
                <w:color w:val="555555"/>
                <w:sz w:val="18"/>
                <w:szCs w:val="18"/>
              </w:rPr>
              <w:t>Select</w:t>
            </w:r>
          </w:p>
        </w:tc>
        <w:tc>
          <w:tcPr>
            <w:tcW w:w="9225" w:type="dxa"/>
            <w:tcBorders>
              <w:bottom w:val="single" w:sz="6" w:space="0" w:color="AAAAAA"/>
            </w:tcBorders>
            <w:shd w:val="clear" w:color="auto" w:fill="EEEEEE"/>
            <w:tcMar>
              <w:top w:w="120" w:type="dxa"/>
              <w:left w:w="120" w:type="dxa"/>
              <w:bottom w:w="120" w:type="dxa"/>
              <w:right w:w="120" w:type="dxa"/>
            </w:tcMar>
            <w:vAlign w:val="bottom"/>
          </w:tcPr>
          <w:p w:rsidR="005B0850" w:rsidRDefault="005B0850">
            <w:pPr>
              <w:jc w:val="center"/>
              <w:rPr>
                <w:color w:val="333333"/>
                <w:sz w:val="18"/>
                <w:szCs w:val="18"/>
              </w:rPr>
            </w:pPr>
          </w:p>
        </w:tc>
      </w:tr>
      <w:tr w:rsidR="005B0850">
        <w:trPr>
          <w:trHeight w:val="440"/>
        </w:trPr>
        <w:tc>
          <w:tcPr>
            <w:tcW w:w="870" w:type="dxa"/>
            <w:tcBorders>
              <w:top w:val="single" w:sz="6" w:space="0" w:color="DDDDDD"/>
            </w:tcBorders>
            <w:tcMar>
              <w:top w:w="60" w:type="dxa"/>
              <w:left w:w="120" w:type="dxa"/>
              <w:bottom w:w="60" w:type="dxa"/>
              <w:right w:w="120" w:type="dxa"/>
            </w:tcMar>
          </w:tcPr>
          <w:p w:rsidR="005B0850" w:rsidRDefault="005B0850">
            <w:pPr>
              <w:rPr>
                <w:color w:val="333333"/>
                <w:sz w:val="18"/>
                <w:szCs w:val="18"/>
              </w:rPr>
            </w:pPr>
          </w:p>
        </w:tc>
        <w:tc>
          <w:tcPr>
            <w:tcW w:w="9225" w:type="dxa"/>
            <w:tcBorders>
              <w:top w:val="single" w:sz="6" w:space="0" w:color="DDDDDD"/>
            </w:tcBorders>
            <w:tcMar>
              <w:top w:w="60" w:type="dxa"/>
              <w:left w:w="120" w:type="dxa"/>
              <w:bottom w:w="60" w:type="dxa"/>
              <w:right w:w="120" w:type="dxa"/>
            </w:tcMar>
          </w:tcPr>
          <w:p w:rsidR="005B0850" w:rsidRDefault="009B39D7">
            <w:pPr>
              <w:rPr>
                <w:color w:val="333333"/>
                <w:sz w:val="18"/>
                <w:szCs w:val="18"/>
              </w:rPr>
            </w:pPr>
            <w:r>
              <w:rPr>
                <w:color w:val="333333"/>
                <w:sz w:val="18"/>
                <w:szCs w:val="18"/>
              </w:rPr>
              <w:t>This is not a shared plan.</w:t>
            </w:r>
          </w:p>
        </w:tc>
      </w:tr>
      <w:tr w:rsidR="005B0850">
        <w:trPr>
          <w:trHeight w:val="460"/>
        </w:trPr>
        <w:tc>
          <w:tcPr>
            <w:tcW w:w="870" w:type="dxa"/>
            <w:tcBorders>
              <w:top w:val="single" w:sz="6" w:space="0" w:color="DDDDDD"/>
            </w:tcBorders>
            <w:shd w:val="clear" w:color="auto" w:fill="F3F3F3"/>
            <w:tcMar>
              <w:top w:w="60" w:type="dxa"/>
              <w:left w:w="120" w:type="dxa"/>
              <w:bottom w:w="60" w:type="dxa"/>
              <w:right w:w="120" w:type="dxa"/>
            </w:tcMar>
          </w:tcPr>
          <w:p w:rsidR="005B0850" w:rsidRDefault="005B0850">
            <w:pPr>
              <w:rPr>
                <w:color w:val="333333"/>
                <w:sz w:val="18"/>
                <w:szCs w:val="18"/>
              </w:rPr>
            </w:pPr>
          </w:p>
        </w:tc>
        <w:tc>
          <w:tcPr>
            <w:tcW w:w="9225" w:type="dxa"/>
            <w:tcBorders>
              <w:top w:val="single" w:sz="6" w:space="0" w:color="DDDDDD"/>
            </w:tcBorders>
            <w:shd w:val="clear" w:color="auto" w:fill="F3F3F3"/>
            <w:tcMar>
              <w:top w:w="60" w:type="dxa"/>
              <w:left w:w="120" w:type="dxa"/>
              <w:bottom w:w="60" w:type="dxa"/>
              <w:right w:w="120" w:type="dxa"/>
            </w:tcMar>
          </w:tcPr>
          <w:p w:rsidR="005B0850" w:rsidRDefault="009B39D7">
            <w:pPr>
              <w:rPr>
                <w:color w:val="333333"/>
                <w:sz w:val="18"/>
                <w:szCs w:val="18"/>
              </w:rPr>
            </w:pPr>
            <w:r>
              <w:rPr>
                <w:color w:val="333333"/>
                <w:sz w:val="18"/>
                <w:szCs w:val="18"/>
              </w:rPr>
              <w:t>This is a shared plan with another faculty member</w:t>
            </w:r>
          </w:p>
        </w:tc>
      </w:tr>
      <w:tr w:rsidR="005B0850">
        <w:trPr>
          <w:trHeight w:val="460"/>
        </w:trPr>
        <w:tc>
          <w:tcPr>
            <w:tcW w:w="870" w:type="dxa"/>
            <w:tcBorders>
              <w:top w:val="single" w:sz="6" w:space="0" w:color="DDDDDD"/>
            </w:tcBorders>
            <w:tcMar>
              <w:top w:w="60" w:type="dxa"/>
              <w:left w:w="120" w:type="dxa"/>
              <w:bottom w:w="60" w:type="dxa"/>
              <w:right w:w="120" w:type="dxa"/>
            </w:tcMar>
          </w:tcPr>
          <w:p w:rsidR="005B0850" w:rsidRDefault="005B0850">
            <w:pPr>
              <w:rPr>
                <w:color w:val="333333"/>
                <w:sz w:val="18"/>
                <w:szCs w:val="18"/>
              </w:rPr>
            </w:pPr>
          </w:p>
        </w:tc>
        <w:tc>
          <w:tcPr>
            <w:tcW w:w="9225" w:type="dxa"/>
            <w:tcBorders>
              <w:top w:val="single" w:sz="6" w:space="0" w:color="DDDDDD"/>
            </w:tcBorders>
            <w:tcMar>
              <w:top w:w="60" w:type="dxa"/>
              <w:left w:w="120" w:type="dxa"/>
              <w:bottom w:w="60" w:type="dxa"/>
              <w:right w:w="120" w:type="dxa"/>
            </w:tcMar>
          </w:tcPr>
          <w:p w:rsidR="005B0850" w:rsidRDefault="009B39D7">
            <w:pPr>
              <w:rPr>
                <w:color w:val="333333"/>
                <w:sz w:val="18"/>
                <w:szCs w:val="18"/>
              </w:rPr>
            </w:pPr>
            <w:r>
              <w:rPr>
                <w:color w:val="333333"/>
                <w:sz w:val="18"/>
                <w:szCs w:val="18"/>
              </w:rPr>
              <w:t>This is a shared plan with my division.</w:t>
            </w:r>
          </w:p>
        </w:tc>
      </w:tr>
      <w:tr w:rsidR="005B0850">
        <w:trPr>
          <w:trHeight w:val="460"/>
        </w:trPr>
        <w:tc>
          <w:tcPr>
            <w:tcW w:w="870" w:type="dxa"/>
            <w:tcBorders>
              <w:top w:val="single" w:sz="6" w:space="0" w:color="DDDDDD"/>
            </w:tcBorders>
            <w:shd w:val="clear" w:color="auto" w:fill="F8F8F8"/>
            <w:tcMar>
              <w:top w:w="60" w:type="dxa"/>
              <w:left w:w="120" w:type="dxa"/>
              <w:bottom w:w="60" w:type="dxa"/>
              <w:right w:w="120" w:type="dxa"/>
            </w:tcMar>
          </w:tcPr>
          <w:p w:rsidR="005B0850" w:rsidRDefault="005B0850">
            <w:pPr>
              <w:rPr>
                <w:color w:val="333333"/>
                <w:sz w:val="18"/>
                <w:szCs w:val="18"/>
              </w:rPr>
            </w:pPr>
          </w:p>
        </w:tc>
        <w:tc>
          <w:tcPr>
            <w:tcW w:w="9225" w:type="dxa"/>
            <w:tcBorders>
              <w:top w:val="single" w:sz="6" w:space="0" w:color="DDDDDD"/>
            </w:tcBorders>
            <w:shd w:val="clear" w:color="auto" w:fill="F8F8F8"/>
            <w:tcMar>
              <w:top w:w="60" w:type="dxa"/>
              <w:left w:w="120" w:type="dxa"/>
              <w:bottom w:w="60" w:type="dxa"/>
              <w:right w:w="120" w:type="dxa"/>
            </w:tcMar>
          </w:tcPr>
          <w:p w:rsidR="005B0850" w:rsidRDefault="009B39D7">
            <w:pPr>
              <w:rPr>
                <w:color w:val="333333"/>
                <w:sz w:val="18"/>
                <w:szCs w:val="18"/>
              </w:rPr>
            </w:pPr>
            <w:r>
              <w:rPr>
                <w:color w:val="333333"/>
                <w:sz w:val="18"/>
                <w:szCs w:val="18"/>
              </w:rPr>
              <w:t>This plan is shared with a discipline group across campuses.</w:t>
            </w:r>
          </w:p>
        </w:tc>
      </w:tr>
    </w:tbl>
    <w:p w:rsidR="005B0850" w:rsidRDefault="005B0850">
      <w:pPr>
        <w:ind w:left="720"/>
        <w:rPr>
          <w:b/>
          <w:color w:val="404040"/>
          <w:highlight w:val="white"/>
        </w:rPr>
      </w:pPr>
    </w:p>
    <w:p w:rsidR="005B0850" w:rsidRDefault="009B39D7">
      <w:pPr>
        <w:ind w:left="720"/>
        <w:rPr>
          <w:b/>
          <w:color w:val="404040"/>
          <w:sz w:val="20"/>
          <w:szCs w:val="20"/>
          <w:highlight w:val="white"/>
        </w:rPr>
      </w:pPr>
      <w:r>
        <w:rPr>
          <w:b/>
          <w:color w:val="404040"/>
          <w:highlight w:val="white"/>
        </w:rPr>
        <w:t xml:space="preserve">Provide the name(s) of colleague(s)/group(s) who will be collaborating on this project with you: </w:t>
      </w:r>
      <w:r>
        <w:rPr>
          <w:b/>
          <w:color w:val="FF0000"/>
          <w:highlight w:val="white"/>
        </w:rPr>
        <w:t>(Required if this is a shared plan)</w:t>
      </w:r>
    </w:p>
    <w:tbl>
      <w:tblPr>
        <w:tblStyle w:val="af"/>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Pr>
        <w:rPr>
          <w:b/>
        </w:rPr>
      </w:pPr>
    </w:p>
    <w:p w:rsidR="005B0850" w:rsidRDefault="009B39D7">
      <w:pPr>
        <w:pStyle w:val="Subtitle"/>
        <w:jc w:val="center"/>
      </w:pPr>
      <w:bookmarkStart w:id="6" w:name="_k31fy1y13upi" w:colFirst="0" w:colLast="0"/>
      <w:bookmarkEnd w:id="6"/>
      <w:r>
        <w:t>Year Two: Implementation, Reflection, and Documentation</w:t>
      </w:r>
    </w:p>
    <w:p w:rsidR="005B0850" w:rsidRDefault="009B39D7">
      <w:pPr>
        <w:pStyle w:val="Heading3"/>
      </w:pPr>
      <w:bookmarkStart w:id="7" w:name="_2e87g5me4i28" w:colFirst="0" w:colLast="0"/>
      <w:bookmarkEnd w:id="7"/>
      <w:r>
        <w:t>Documentation of High Impact Practices Plan</w:t>
      </w:r>
    </w:p>
    <w:p w:rsidR="005B0850" w:rsidRDefault="009B39D7">
      <w:pPr>
        <w:ind w:firstLine="720"/>
        <w:rPr>
          <w:b/>
          <w:color w:val="FF0000"/>
          <w:highlight w:val="white"/>
          <w:u w:val="single"/>
        </w:rPr>
      </w:pPr>
      <w:r>
        <w:rPr>
          <w:b/>
          <w:color w:val="404040"/>
          <w:sz w:val="20"/>
          <w:szCs w:val="20"/>
          <w:highlight w:val="white"/>
          <w:u w:val="single"/>
        </w:rPr>
        <w:t xml:space="preserve">Did you complete your High Impact Practices Plan for this cycle? </w:t>
      </w:r>
      <w:r>
        <w:rPr>
          <w:b/>
          <w:color w:val="FF0000"/>
          <w:sz w:val="20"/>
          <w:szCs w:val="20"/>
          <w:highlight w:val="white"/>
          <w:u w:val="single"/>
        </w:rPr>
        <w:t>(Required)</w:t>
      </w:r>
    </w:p>
    <w:p w:rsidR="005B0850" w:rsidRDefault="009B39D7">
      <w:pPr>
        <w:ind w:firstLine="720"/>
        <w:rPr>
          <w:i/>
          <w:color w:val="333333"/>
          <w:sz w:val="18"/>
          <w:szCs w:val="18"/>
        </w:rPr>
      </w:pPr>
      <w:r>
        <w:rPr>
          <w:i/>
          <w:color w:val="333333"/>
          <w:sz w:val="18"/>
          <w:szCs w:val="18"/>
          <w:highlight w:val="white"/>
        </w:rPr>
        <w:t>Mark the appropriate option below.</w:t>
      </w:r>
    </w:p>
    <w:tbl>
      <w:tblPr>
        <w:tblStyle w:val="af0"/>
        <w:tblW w:w="10095" w:type="dxa"/>
        <w:tblInd w:w="825"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600" w:firstRow="0" w:lastRow="0" w:firstColumn="0" w:lastColumn="0" w:noHBand="1" w:noVBand="1"/>
      </w:tblPr>
      <w:tblGrid>
        <w:gridCol w:w="870"/>
        <w:gridCol w:w="9225"/>
      </w:tblGrid>
      <w:tr w:rsidR="005B0850">
        <w:trPr>
          <w:trHeight w:val="480"/>
        </w:trPr>
        <w:tc>
          <w:tcPr>
            <w:tcW w:w="870" w:type="dxa"/>
            <w:tcBorders>
              <w:bottom w:val="single" w:sz="6" w:space="0" w:color="AAAAAA"/>
            </w:tcBorders>
            <w:shd w:val="clear" w:color="auto" w:fill="EEEEEE"/>
            <w:tcMar>
              <w:top w:w="120" w:type="dxa"/>
              <w:left w:w="120" w:type="dxa"/>
              <w:bottom w:w="120" w:type="dxa"/>
              <w:right w:w="120" w:type="dxa"/>
            </w:tcMar>
            <w:vAlign w:val="bottom"/>
          </w:tcPr>
          <w:p w:rsidR="005B0850" w:rsidRDefault="009B39D7">
            <w:pPr>
              <w:widowControl w:val="0"/>
              <w:rPr>
                <w:color w:val="333333"/>
                <w:sz w:val="18"/>
                <w:szCs w:val="18"/>
              </w:rPr>
            </w:pPr>
            <w:r>
              <w:rPr>
                <w:b/>
                <w:color w:val="555555"/>
                <w:sz w:val="18"/>
                <w:szCs w:val="18"/>
              </w:rPr>
              <w:t>Select</w:t>
            </w:r>
          </w:p>
        </w:tc>
        <w:tc>
          <w:tcPr>
            <w:tcW w:w="9225" w:type="dxa"/>
            <w:tcBorders>
              <w:bottom w:val="single" w:sz="6" w:space="0" w:color="AAAAAA"/>
            </w:tcBorders>
            <w:shd w:val="clear" w:color="auto" w:fill="EEEEEE"/>
            <w:tcMar>
              <w:top w:w="120" w:type="dxa"/>
              <w:left w:w="120" w:type="dxa"/>
              <w:bottom w:w="120" w:type="dxa"/>
              <w:right w:w="120" w:type="dxa"/>
            </w:tcMar>
            <w:vAlign w:val="bottom"/>
          </w:tcPr>
          <w:p w:rsidR="005B0850" w:rsidRDefault="005B0850">
            <w:pPr>
              <w:jc w:val="center"/>
              <w:rPr>
                <w:color w:val="333333"/>
                <w:sz w:val="18"/>
                <w:szCs w:val="18"/>
              </w:rPr>
            </w:pPr>
          </w:p>
        </w:tc>
      </w:tr>
      <w:tr w:rsidR="005B0850">
        <w:trPr>
          <w:trHeight w:val="440"/>
        </w:trPr>
        <w:tc>
          <w:tcPr>
            <w:tcW w:w="870" w:type="dxa"/>
            <w:tcBorders>
              <w:top w:val="single" w:sz="6" w:space="0" w:color="DDDDDD"/>
            </w:tcBorders>
            <w:tcMar>
              <w:top w:w="60" w:type="dxa"/>
              <w:left w:w="120" w:type="dxa"/>
              <w:bottom w:w="60" w:type="dxa"/>
              <w:right w:w="120" w:type="dxa"/>
            </w:tcMar>
          </w:tcPr>
          <w:p w:rsidR="005B0850" w:rsidRDefault="005B0850">
            <w:pPr>
              <w:rPr>
                <w:color w:val="333333"/>
                <w:sz w:val="18"/>
                <w:szCs w:val="18"/>
              </w:rPr>
            </w:pPr>
          </w:p>
        </w:tc>
        <w:tc>
          <w:tcPr>
            <w:tcW w:w="9225" w:type="dxa"/>
            <w:tcBorders>
              <w:top w:val="single" w:sz="6" w:space="0" w:color="DDDDDD"/>
            </w:tcBorders>
            <w:tcMar>
              <w:top w:w="60" w:type="dxa"/>
              <w:left w:w="120" w:type="dxa"/>
              <w:bottom w:w="60" w:type="dxa"/>
              <w:right w:w="120" w:type="dxa"/>
            </w:tcMar>
          </w:tcPr>
          <w:p w:rsidR="005B0850" w:rsidRDefault="009B39D7">
            <w:pPr>
              <w:rPr>
                <w:color w:val="333333"/>
                <w:sz w:val="18"/>
                <w:szCs w:val="18"/>
              </w:rPr>
            </w:pPr>
            <w:r>
              <w:rPr>
                <w:color w:val="333333"/>
                <w:sz w:val="18"/>
                <w:szCs w:val="18"/>
              </w:rPr>
              <w:t>Yes</w:t>
            </w:r>
          </w:p>
        </w:tc>
      </w:tr>
      <w:tr w:rsidR="005B0850">
        <w:trPr>
          <w:trHeight w:val="460"/>
        </w:trPr>
        <w:tc>
          <w:tcPr>
            <w:tcW w:w="870" w:type="dxa"/>
            <w:tcBorders>
              <w:top w:val="single" w:sz="6" w:space="0" w:color="DDDDDD"/>
            </w:tcBorders>
            <w:shd w:val="clear" w:color="auto" w:fill="F3F3F3"/>
            <w:tcMar>
              <w:top w:w="60" w:type="dxa"/>
              <w:left w:w="120" w:type="dxa"/>
              <w:bottom w:w="60" w:type="dxa"/>
              <w:right w:w="120" w:type="dxa"/>
            </w:tcMar>
          </w:tcPr>
          <w:p w:rsidR="005B0850" w:rsidRDefault="005B0850">
            <w:pPr>
              <w:rPr>
                <w:color w:val="333333"/>
                <w:sz w:val="18"/>
                <w:szCs w:val="18"/>
              </w:rPr>
            </w:pPr>
          </w:p>
        </w:tc>
        <w:tc>
          <w:tcPr>
            <w:tcW w:w="9225" w:type="dxa"/>
            <w:tcBorders>
              <w:top w:val="single" w:sz="6" w:space="0" w:color="DDDDDD"/>
            </w:tcBorders>
            <w:shd w:val="clear" w:color="auto" w:fill="F3F3F3"/>
            <w:tcMar>
              <w:top w:w="60" w:type="dxa"/>
              <w:left w:w="120" w:type="dxa"/>
              <w:bottom w:w="60" w:type="dxa"/>
              <w:right w:w="120" w:type="dxa"/>
            </w:tcMar>
          </w:tcPr>
          <w:p w:rsidR="005B0850" w:rsidRDefault="009B39D7">
            <w:pPr>
              <w:rPr>
                <w:color w:val="333333"/>
                <w:sz w:val="18"/>
                <w:szCs w:val="18"/>
              </w:rPr>
            </w:pPr>
            <w:r>
              <w:rPr>
                <w:color w:val="333333"/>
                <w:sz w:val="18"/>
                <w:szCs w:val="18"/>
              </w:rPr>
              <w:t>No</w:t>
            </w:r>
          </w:p>
        </w:tc>
      </w:tr>
    </w:tbl>
    <w:p w:rsidR="005B0850" w:rsidRDefault="005B0850">
      <w:pPr>
        <w:ind w:left="720"/>
        <w:rPr>
          <w:b/>
          <w:color w:val="404040"/>
          <w:highlight w:val="white"/>
        </w:rPr>
      </w:pPr>
    </w:p>
    <w:p w:rsidR="005B0850" w:rsidRDefault="009B39D7">
      <w:pPr>
        <w:ind w:firstLine="720"/>
        <w:rPr>
          <w:b/>
          <w:color w:val="FF0000"/>
          <w:highlight w:val="white"/>
        </w:rPr>
      </w:pPr>
      <w:r>
        <w:rPr>
          <w:b/>
          <w:color w:val="404040"/>
          <w:highlight w:val="white"/>
        </w:rPr>
        <w:t xml:space="preserve">Project Results: </w:t>
      </w:r>
      <w:r>
        <w:rPr>
          <w:b/>
          <w:color w:val="FF0000"/>
          <w:highlight w:val="white"/>
        </w:rPr>
        <w:t>(Required)</w:t>
      </w:r>
    </w:p>
    <w:p w:rsidR="005B0850" w:rsidRDefault="009B39D7">
      <w:pPr>
        <w:ind w:firstLine="720"/>
        <w:rPr>
          <w:b/>
          <w:color w:val="404040"/>
          <w:sz w:val="20"/>
          <w:szCs w:val="20"/>
          <w:highlight w:val="white"/>
        </w:rPr>
      </w:pPr>
      <w:r>
        <w:rPr>
          <w:i/>
          <w:color w:val="333333"/>
          <w:sz w:val="18"/>
          <w:szCs w:val="18"/>
          <w:highlight w:val="white"/>
        </w:rPr>
        <w:t>Provide an overview of the project results.</w:t>
      </w:r>
    </w:p>
    <w:tbl>
      <w:tblPr>
        <w:tblStyle w:val="af1"/>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Pr>
        <w:pBdr>
          <w:top w:val="none" w:sz="0" w:space="0" w:color="auto"/>
          <w:bottom w:val="none" w:sz="0" w:space="0" w:color="auto"/>
          <w:right w:val="none" w:sz="0" w:space="0" w:color="auto"/>
          <w:between w:val="none" w:sz="0" w:space="0" w:color="auto"/>
        </w:pBdr>
        <w:rPr>
          <w:i/>
          <w:color w:val="333333"/>
          <w:sz w:val="18"/>
          <w:szCs w:val="18"/>
        </w:rPr>
      </w:pPr>
    </w:p>
    <w:p w:rsidR="005B0850" w:rsidRDefault="009B39D7">
      <w:pPr>
        <w:pBdr>
          <w:top w:val="none" w:sz="0" w:space="0" w:color="auto"/>
          <w:bottom w:val="none" w:sz="0" w:space="0" w:color="auto"/>
          <w:right w:val="none" w:sz="0" w:space="0" w:color="auto"/>
          <w:between w:val="none" w:sz="0" w:space="0" w:color="auto"/>
        </w:pBdr>
        <w:ind w:left="720"/>
        <w:rPr>
          <w:b/>
          <w:color w:val="FF0000"/>
          <w:highlight w:val="white"/>
        </w:rPr>
      </w:pPr>
      <w:r>
        <w:rPr>
          <w:b/>
          <w:color w:val="404040"/>
          <w:highlight w:val="white"/>
        </w:rPr>
        <w:t xml:space="preserve">Interpretation of Results: </w:t>
      </w:r>
      <w:r>
        <w:rPr>
          <w:b/>
          <w:color w:val="FF0000"/>
          <w:highlight w:val="white"/>
        </w:rPr>
        <w:t>(Required)</w:t>
      </w:r>
    </w:p>
    <w:p w:rsidR="005B0850" w:rsidRDefault="009B39D7">
      <w:pPr>
        <w:pBdr>
          <w:top w:val="none" w:sz="0" w:space="0" w:color="auto"/>
          <w:bottom w:val="none" w:sz="0" w:space="0" w:color="auto"/>
          <w:right w:val="none" w:sz="0" w:space="0" w:color="auto"/>
          <w:between w:val="none" w:sz="0" w:space="0" w:color="auto"/>
        </w:pBdr>
        <w:ind w:left="720"/>
        <w:rPr>
          <w:b/>
          <w:color w:val="404040"/>
          <w:highlight w:val="white"/>
        </w:rPr>
      </w:pPr>
      <w:r>
        <w:rPr>
          <w:i/>
          <w:color w:val="333333"/>
          <w:sz w:val="18"/>
          <w:szCs w:val="18"/>
        </w:rPr>
        <w:t>Provide an interpretation of the results.</w:t>
      </w:r>
    </w:p>
    <w:tbl>
      <w:tblPr>
        <w:tblStyle w:val="af2"/>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9B39D7">
      <w:pPr>
        <w:pStyle w:val="Heading3"/>
        <w:rPr>
          <w:b/>
          <w:color w:val="404040"/>
          <w:highlight w:val="white"/>
        </w:rPr>
      </w:pPr>
      <w:bookmarkStart w:id="8" w:name="_jz4rw25cbplw" w:colFirst="0" w:colLast="0"/>
      <w:bookmarkEnd w:id="8"/>
      <w:r>
        <w:t>Reflective Critique</w:t>
      </w:r>
    </w:p>
    <w:p w:rsidR="005B0850" w:rsidRDefault="009B39D7">
      <w:pPr>
        <w:pBdr>
          <w:top w:val="none" w:sz="0" w:space="0" w:color="auto"/>
          <w:bottom w:val="none" w:sz="0" w:space="0" w:color="auto"/>
          <w:right w:val="none" w:sz="0" w:space="0" w:color="auto"/>
          <w:between w:val="none" w:sz="0" w:space="0" w:color="auto"/>
        </w:pBdr>
        <w:ind w:left="720"/>
        <w:rPr>
          <w:b/>
          <w:color w:val="FF0000"/>
          <w:highlight w:val="white"/>
        </w:rPr>
      </w:pPr>
      <w:r>
        <w:rPr>
          <w:b/>
          <w:color w:val="404040"/>
          <w:highlight w:val="white"/>
        </w:rPr>
        <w:t xml:space="preserve">Reflection on Student Learning: </w:t>
      </w:r>
      <w:r>
        <w:rPr>
          <w:b/>
          <w:color w:val="FF0000"/>
          <w:highlight w:val="white"/>
        </w:rPr>
        <w:t>(Required)</w:t>
      </w:r>
    </w:p>
    <w:p w:rsidR="005B0850" w:rsidRDefault="009B39D7">
      <w:pPr>
        <w:pBdr>
          <w:top w:val="none" w:sz="0" w:space="0" w:color="auto"/>
          <w:bottom w:val="none" w:sz="0" w:space="0" w:color="auto"/>
          <w:right w:val="none" w:sz="0" w:space="0" w:color="auto"/>
          <w:between w:val="none" w:sz="0" w:space="0" w:color="auto"/>
        </w:pBdr>
        <w:ind w:firstLine="720"/>
        <w:rPr>
          <w:b/>
          <w:color w:val="404040"/>
          <w:highlight w:val="white"/>
        </w:rPr>
      </w:pPr>
      <w:r>
        <w:rPr>
          <w:i/>
          <w:color w:val="333333"/>
          <w:sz w:val="18"/>
          <w:szCs w:val="18"/>
          <w:highlight w:val="white"/>
        </w:rPr>
        <w:t>Given your results, how will you use this information to improve student learning in the future?</w:t>
      </w:r>
    </w:p>
    <w:tbl>
      <w:tblPr>
        <w:tblStyle w:val="af3"/>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Pr>
        <w:pBdr>
          <w:top w:val="none" w:sz="0" w:space="0" w:color="auto"/>
          <w:bottom w:val="none" w:sz="0" w:space="0" w:color="auto"/>
          <w:right w:val="none" w:sz="0" w:space="0" w:color="auto"/>
          <w:between w:val="none" w:sz="0" w:space="0" w:color="auto"/>
        </w:pBdr>
        <w:ind w:left="720"/>
        <w:rPr>
          <w:b/>
          <w:color w:val="404040"/>
          <w:highlight w:val="white"/>
        </w:rPr>
      </w:pPr>
    </w:p>
    <w:p w:rsidR="005B0850" w:rsidRDefault="009B39D7">
      <w:pPr>
        <w:pBdr>
          <w:top w:val="none" w:sz="0" w:space="0" w:color="auto"/>
          <w:bottom w:val="none" w:sz="0" w:space="0" w:color="auto"/>
          <w:right w:val="none" w:sz="0" w:space="0" w:color="auto"/>
          <w:between w:val="none" w:sz="0" w:space="0" w:color="auto"/>
        </w:pBdr>
        <w:ind w:firstLine="720"/>
        <w:rPr>
          <w:b/>
          <w:color w:val="FF0000"/>
          <w:highlight w:val="white"/>
        </w:rPr>
      </w:pPr>
      <w:r>
        <w:rPr>
          <w:b/>
          <w:color w:val="404040"/>
          <w:highlight w:val="white"/>
        </w:rPr>
        <w:t xml:space="preserve">Reflection on Your Practice: </w:t>
      </w:r>
      <w:r>
        <w:rPr>
          <w:b/>
          <w:color w:val="FF0000"/>
          <w:highlight w:val="white"/>
        </w:rPr>
        <w:t>(Required)</w:t>
      </w:r>
    </w:p>
    <w:p w:rsidR="005B0850" w:rsidRDefault="009B39D7">
      <w:pPr>
        <w:pBdr>
          <w:top w:val="none" w:sz="0" w:space="0" w:color="auto"/>
          <w:bottom w:val="none" w:sz="0" w:space="0" w:color="auto"/>
          <w:right w:val="none" w:sz="0" w:space="0" w:color="auto"/>
          <w:between w:val="none" w:sz="0" w:space="0" w:color="auto"/>
        </w:pBdr>
        <w:ind w:firstLine="720"/>
        <w:rPr>
          <w:b/>
          <w:color w:val="404040"/>
          <w:highlight w:val="white"/>
        </w:rPr>
      </w:pPr>
      <w:r>
        <w:rPr>
          <w:i/>
          <w:color w:val="333333"/>
          <w:sz w:val="18"/>
          <w:szCs w:val="18"/>
          <w:highlight w:val="white"/>
        </w:rPr>
        <w:t>Given your results, how will you use this information to improve your practice?</w:t>
      </w:r>
    </w:p>
    <w:tbl>
      <w:tblPr>
        <w:tblStyle w:val="af4"/>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Pr>
        <w:pBdr>
          <w:top w:val="none" w:sz="0" w:space="0" w:color="auto"/>
          <w:bottom w:val="none" w:sz="0" w:space="0" w:color="auto"/>
          <w:right w:val="none" w:sz="0" w:space="0" w:color="auto"/>
          <w:between w:val="none" w:sz="0" w:space="0" w:color="auto"/>
        </w:pBdr>
        <w:ind w:firstLine="720"/>
        <w:rPr>
          <w:b/>
          <w:color w:val="404040"/>
          <w:highlight w:val="white"/>
        </w:rPr>
      </w:pPr>
    </w:p>
    <w:p w:rsidR="005B0850" w:rsidRDefault="005B0850">
      <w:pPr>
        <w:pBdr>
          <w:top w:val="none" w:sz="0" w:space="0" w:color="auto"/>
          <w:bottom w:val="none" w:sz="0" w:space="0" w:color="auto"/>
          <w:right w:val="none" w:sz="0" w:space="0" w:color="auto"/>
          <w:between w:val="none" w:sz="0" w:space="0" w:color="auto"/>
        </w:pBdr>
        <w:ind w:firstLine="720"/>
        <w:rPr>
          <w:b/>
          <w:color w:val="404040"/>
          <w:highlight w:val="white"/>
        </w:rPr>
      </w:pPr>
    </w:p>
    <w:p w:rsidR="005B0850" w:rsidRDefault="005B0850">
      <w:pPr>
        <w:pBdr>
          <w:top w:val="none" w:sz="0" w:space="0" w:color="auto"/>
          <w:bottom w:val="none" w:sz="0" w:space="0" w:color="auto"/>
          <w:right w:val="none" w:sz="0" w:space="0" w:color="auto"/>
          <w:between w:val="none" w:sz="0" w:space="0" w:color="auto"/>
        </w:pBdr>
        <w:ind w:firstLine="720"/>
        <w:rPr>
          <w:b/>
          <w:color w:val="404040"/>
          <w:highlight w:val="white"/>
        </w:rPr>
      </w:pPr>
    </w:p>
    <w:p w:rsidR="005B0850" w:rsidRDefault="005B0850">
      <w:pPr>
        <w:pBdr>
          <w:top w:val="none" w:sz="0" w:space="0" w:color="auto"/>
          <w:bottom w:val="none" w:sz="0" w:space="0" w:color="auto"/>
          <w:right w:val="none" w:sz="0" w:space="0" w:color="auto"/>
          <w:between w:val="none" w:sz="0" w:space="0" w:color="auto"/>
        </w:pBdr>
        <w:ind w:firstLine="720"/>
        <w:rPr>
          <w:b/>
          <w:color w:val="404040"/>
          <w:highlight w:val="white"/>
        </w:rPr>
      </w:pPr>
    </w:p>
    <w:p w:rsidR="005B0850" w:rsidRDefault="009B39D7">
      <w:pPr>
        <w:pBdr>
          <w:top w:val="none" w:sz="0" w:space="0" w:color="auto"/>
          <w:bottom w:val="none" w:sz="0" w:space="0" w:color="auto"/>
          <w:right w:val="none" w:sz="0" w:space="0" w:color="auto"/>
          <w:between w:val="none" w:sz="0" w:space="0" w:color="auto"/>
        </w:pBdr>
        <w:ind w:firstLine="720"/>
        <w:rPr>
          <w:b/>
          <w:color w:val="FF0000"/>
          <w:highlight w:val="white"/>
        </w:rPr>
      </w:pPr>
      <w:r>
        <w:rPr>
          <w:b/>
          <w:color w:val="404040"/>
          <w:highlight w:val="white"/>
        </w:rPr>
        <w:t xml:space="preserve">Additional Implications: </w:t>
      </w:r>
      <w:r>
        <w:rPr>
          <w:b/>
          <w:color w:val="FF0000"/>
          <w:highlight w:val="white"/>
        </w:rPr>
        <w:t>(Required)</w:t>
      </w:r>
    </w:p>
    <w:p w:rsidR="005B0850" w:rsidRDefault="009B39D7">
      <w:pPr>
        <w:pBdr>
          <w:top w:val="none" w:sz="0" w:space="0" w:color="auto"/>
          <w:bottom w:val="none" w:sz="0" w:space="0" w:color="auto"/>
          <w:right w:val="none" w:sz="0" w:space="0" w:color="auto"/>
          <w:between w:val="none" w:sz="0" w:space="0" w:color="auto"/>
        </w:pBdr>
        <w:ind w:firstLine="720"/>
        <w:rPr>
          <w:b/>
          <w:color w:val="404040"/>
          <w:highlight w:val="white"/>
        </w:rPr>
      </w:pPr>
      <w:r>
        <w:rPr>
          <w:i/>
          <w:color w:val="333333"/>
          <w:sz w:val="18"/>
          <w:szCs w:val="18"/>
          <w:highlight w:val="white"/>
        </w:rPr>
        <w:t>How else might you use the results of this project?</w:t>
      </w:r>
    </w:p>
    <w:tbl>
      <w:tblPr>
        <w:tblStyle w:val="af5"/>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Pr>
        <w:pBdr>
          <w:top w:val="none" w:sz="0" w:space="0" w:color="auto"/>
          <w:bottom w:val="none" w:sz="0" w:space="0" w:color="auto"/>
          <w:right w:val="none" w:sz="0" w:space="0" w:color="auto"/>
          <w:between w:val="none" w:sz="0" w:space="0" w:color="auto"/>
        </w:pBdr>
        <w:ind w:firstLine="720"/>
        <w:rPr>
          <w:b/>
          <w:color w:val="404040"/>
          <w:highlight w:val="white"/>
        </w:rPr>
      </w:pPr>
    </w:p>
    <w:p w:rsidR="005B0850" w:rsidRDefault="009B39D7">
      <w:pPr>
        <w:pBdr>
          <w:top w:val="none" w:sz="0" w:space="0" w:color="auto"/>
          <w:bottom w:val="none" w:sz="0" w:space="0" w:color="auto"/>
          <w:right w:val="none" w:sz="0" w:space="0" w:color="auto"/>
          <w:between w:val="none" w:sz="0" w:space="0" w:color="auto"/>
        </w:pBdr>
        <w:ind w:firstLine="720"/>
        <w:rPr>
          <w:b/>
          <w:color w:val="FF0000"/>
          <w:highlight w:val="white"/>
        </w:rPr>
      </w:pPr>
      <w:r>
        <w:rPr>
          <w:b/>
          <w:color w:val="404040"/>
          <w:highlight w:val="white"/>
        </w:rPr>
        <w:t xml:space="preserve">What would you do differently? </w:t>
      </w:r>
      <w:r>
        <w:rPr>
          <w:b/>
          <w:color w:val="FF0000"/>
          <w:highlight w:val="white"/>
        </w:rPr>
        <w:t>(Required)</w:t>
      </w:r>
    </w:p>
    <w:p w:rsidR="005B0850" w:rsidRDefault="009B39D7">
      <w:pPr>
        <w:pBdr>
          <w:top w:val="none" w:sz="0" w:space="0" w:color="auto"/>
          <w:bottom w:val="none" w:sz="0" w:space="0" w:color="auto"/>
          <w:right w:val="none" w:sz="0" w:space="0" w:color="auto"/>
          <w:between w:val="none" w:sz="0" w:space="0" w:color="auto"/>
        </w:pBdr>
        <w:ind w:firstLine="720"/>
        <w:rPr>
          <w:b/>
          <w:color w:val="404040"/>
          <w:highlight w:val="white"/>
        </w:rPr>
      </w:pPr>
      <w:r>
        <w:rPr>
          <w:i/>
          <w:color w:val="333333"/>
          <w:sz w:val="18"/>
          <w:szCs w:val="18"/>
          <w:highlight w:val="white"/>
        </w:rPr>
        <w:t>What would you do differently next time?</w:t>
      </w:r>
    </w:p>
    <w:tbl>
      <w:tblPr>
        <w:tblStyle w:val="af6"/>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Pr>
        <w:pBdr>
          <w:top w:val="none" w:sz="0" w:space="0" w:color="auto"/>
          <w:bottom w:val="none" w:sz="0" w:space="0" w:color="auto"/>
          <w:right w:val="none" w:sz="0" w:space="0" w:color="auto"/>
          <w:between w:val="none" w:sz="0" w:space="0" w:color="auto"/>
        </w:pBdr>
        <w:ind w:firstLine="720"/>
        <w:rPr>
          <w:b/>
          <w:color w:val="404040"/>
          <w:highlight w:val="white"/>
        </w:rPr>
      </w:pPr>
    </w:p>
    <w:p w:rsidR="005B0850" w:rsidRDefault="009B39D7">
      <w:pPr>
        <w:pBdr>
          <w:top w:val="none" w:sz="0" w:space="0" w:color="auto"/>
          <w:bottom w:val="none" w:sz="0" w:space="0" w:color="auto"/>
          <w:right w:val="none" w:sz="0" w:space="0" w:color="auto"/>
          <w:between w:val="none" w:sz="0" w:space="0" w:color="auto"/>
        </w:pBdr>
        <w:ind w:firstLine="720"/>
        <w:rPr>
          <w:b/>
          <w:color w:val="FF0000"/>
          <w:highlight w:val="white"/>
        </w:rPr>
      </w:pPr>
      <w:r>
        <w:rPr>
          <w:b/>
          <w:color w:val="404040"/>
          <w:highlight w:val="white"/>
        </w:rPr>
        <w:t xml:space="preserve">Dissemination: </w:t>
      </w:r>
      <w:r>
        <w:rPr>
          <w:b/>
          <w:color w:val="FF0000"/>
          <w:highlight w:val="white"/>
        </w:rPr>
        <w:t>(Optional)</w:t>
      </w:r>
    </w:p>
    <w:p w:rsidR="005B0850" w:rsidRDefault="009B39D7">
      <w:pPr>
        <w:pBdr>
          <w:top w:val="none" w:sz="0" w:space="0" w:color="auto"/>
          <w:bottom w:val="none" w:sz="0" w:space="0" w:color="auto"/>
          <w:right w:val="none" w:sz="0" w:space="0" w:color="auto"/>
          <w:between w:val="none" w:sz="0" w:space="0" w:color="auto"/>
        </w:pBdr>
        <w:ind w:firstLine="720"/>
        <w:rPr>
          <w:b/>
          <w:color w:val="404040"/>
          <w:highlight w:val="white"/>
        </w:rPr>
      </w:pPr>
      <w:r>
        <w:rPr>
          <w:i/>
          <w:color w:val="333333"/>
          <w:sz w:val="18"/>
          <w:szCs w:val="18"/>
          <w:highlight w:val="white"/>
        </w:rPr>
        <w:t>How do you plan to disseminate/share your results?</w:t>
      </w:r>
    </w:p>
    <w:tbl>
      <w:tblPr>
        <w:tblStyle w:val="af7"/>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B0850">
        <w:trPr>
          <w:trHeight w:val="420"/>
        </w:trPr>
        <w:tc>
          <w:tcPr>
            <w:tcW w:w="10080" w:type="dxa"/>
            <w:shd w:val="clear" w:color="auto" w:fill="auto"/>
            <w:tcMar>
              <w:top w:w="100" w:type="dxa"/>
              <w:left w:w="100" w:type="dxa"/>
              <w:bottom w:w="100" w:type="dxa"/>
              <w:right w:w="100" w:type="dxa"/>
            </w:tcMar>
          </w:tcPr>
          <w:p w:rsidR="005B0850" w:rsidRDefault="005B0850">
            <w:pPr>
              <w:ind w:left="720"/>
            </w:pPr>
          </w:p>
          <w:p w:rsidR="005B0850" w:rsidRDefault="005B0850">
            <w:pPr>
              <w:ind w:left="720"/>
            </w:pPr>
          </w:p>
          <w:p w:rsidR="005B0850" w:rsidRDefault="005B0850">
            <w:pPr>
              <w:ind w:left="720"/>
            </w:pPr>
          </w:p>
          <w:p w:rsidR="005B0850" w:rsidRDefault="005B0850">
            <w:pPr>
              <w:ind w:left="720"/>
            </w:pPr>
          </w:p>
          <w:p w:rsidR="005B0850" w:rsidRDefault="005B0850">
            <w:pPr>
              <w:ind w:left="720"/>
            </w:pPr>
          </w:p>
        </w:tc>
      </w:tr>
    </w:tbl>
    <w:p w:rsidR="005B0850" w:rsidRDefault="005B0850"/>
    <w:p w:rsidR="005B0850" w:rsidRDefault="005B0850"/>
    <w:sectPr w:rsidR="005B0850">
      <w:headerReference w:type="default" r:id="rId20"/>
      <w:pgSz w:w="12240" w:h="2016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1F" w:rsidRDefault="008C5C1F">
      <w:pPr>
        <w:spacing w:line="240" w:lineRule="auto"/>
      </w:pPr>
      <w:r>
        <w:separator/>
      </w:r>
    </w:p>
  </w:endnote>
  <w:endnote w:type="continuationSeparator" w:id="0">
    <w:p w:rsidR="008C5C1F" w:rsidRDefault="008C5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1F" w:rsidRDefault="008C5C1F">
      <w:pPr>
        <w:spacing w:line="240" w:lineRule="auto"/>
      </w:pPr>
      <w:r>
        <w:separator/>
      </w:r>
    </w:p>
  </w:footnote>
  <w:footnote w:type="continuationSeparator" w:id="0">
    <w:p w:rsidR="008C5C1F" w:rsidRDefault="008C5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64" w:rsidRDefault="00D34A64">
    <w:pPr>
      <w:spacing w:line="288" w:lineRule="auto"/>
      <w:jc w:val="center"/>
      <w:rPr>
        <w:noProof/>
        <w:lang w:val="en-US"/>
      </w:rPr>
    </w:pPr>
  </w:p>
  <w:p w:rsidR="005B0850" w:rsidRDefault="009B39D7">
    <w:pPr>
      <w:spacing w:line="288" w:lineRule="auto"/>
      <w:jc w:val="center"/>
    </w:pPr>
    <w:r>
      <w:rPr>
        <w:noProof/>
        <w:lang w:val="en-US"/>
      </w:rPr>
      <w:drawing>
        <wp:inline distT="114300" distB="114300" distL="114300" distR="114300">
          <wp:extent cx="3533775" cy="538635"/>
          <wp:effectExtent l="0" t="0" r="0" b="0"/>
          <wp:docPr id="1" name="image2.jpg" descr="vc-logo-web-box-rev.jpg"/>
          <wp:cNvGraphicFramePr/>
          <a:graphic xmlns:a="http://schemas.openxmlformats.org/drawingml/2006/main">
            <a:graphicData uri="http://schemas.openxmlformats.org/drawingml/2006/picture">
              <pic:pic xmlns:pic="http://schemas.openxmlformats.org/drawingml/2006/picture">
                <pic:nvPicPr>
                  <pic:cNvPr id="0" name="image2.jpg" descr="vc-logo-web-box-rev.jpg"/>
                  <pic:cNvPicPr preferRelativeResize="0"/>
                </pic:nvPicPr>
                <pic:blipFill>
                  <a:blip r:embed="rId1"/>
                  <a:srcRect/>
                  <a:stretch>
                    <a:fillRect/>
                  </a:stretch>
                </pic:blipFill>
                <pic:spPr>
                  <a:xfrm>
                    <a:off x="0" y="0"/>
                    <a:ext cx="3533775" cy="538635"/>
                  </a:xfrm>
                  <a:prstGeom prst="rect">
                    <a:avLst/>
                  </a:prstGeom>
                  <a:ln/>
                </pic:spPr>
              </pic:pic>
            </a:graphicData>
          </a:graphic>
        </wp:inline>
      </w:drawing>
    </w:r>
  </w:p>
  <w:p w:rsidR="005B0850" w:rsidRDefault="009B39D7">
    <w:pPr>
      <w:spacing w:line="331" w:lineRule="auto"/>
    </w:pPr>
    <w:r>
      <w:rPr>
        <w:sz w:val="28"/>
        <w:szCs w:val="28"/>
      </w:rPr>
      <w:t>Faculty Incentive Plan</w:t>
    </w:r>
    <w:r>
      <w:rPr>
        <w:sz w:val="28"/>
        <w:szCs w:val="28"/>
      </w:rPr>
      <w:tab/>
    </w:r>
    <w:r>
      <w:rPr>
        <w:sz w:val="28"/>
        <w:szCs w:val="28"/>
      </w:rPr>
      <w:tab/>
    </w:r>
    <w:r>
      <w:rPr>
        <w:sz w:val="28"/>
        <w:szCs w:val="28"/>
      </w:rPr>
      <w:tab/>
    </w:r>
    <w:r>
      <w:rPr>
        <w:sz w:val="28"/>
        <w:szCs w:val="28"/>
      </w:rPr>
      <w:tab/>
      <w:t xml:space="preserve">       </w:t>
    </w:r>
    <w:r w:rsidR="00D34A64">
      <w:rPr>
        <w:sz w:val="28"/>
        <w:szCs w:val="28"/>
      </w:rPr>
      <w:t xml:space="preserve"> </w:t>
    </w:r>
    <w:r>
      <w:rPr>
        <w:sz w:val="28"/>
        <w:szCs w:val="28"/>
      </w:rPr>
      <w:t>High Impact Practices 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14AE"/>
    <w:multiLevelType w:val="hybridMultilevel"/>
    <w:tmpl w:val="F5E88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93746"/>
    <w:multiLevelType w:val="hybridMultilevel"/>
    <w:tmpl w:val="787C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70750"/>
    <w:multiLevelType w:val="hybridMultilevel"/>
    <w:tmpl w:val="61C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70833"/>
    <w:multiLevelType w:val="hybridMultilevel"/>
    <w:tmpl w:val="56E6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D6739"/>
    <w:multiLevelType w:val="hybridMultilevel"/>
    <w:tmpl w:val="A02C2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2B7052"/>
    <w:multiLevelType w:val="hybridMultilevel"/>
    <w:tmpl w:val="A7842492"/>
    <w:lvl w:ilvl="0" w:tplc="9A7C1388">
      <w:start w:val="1"/>
      <w:numFmt w:val="bullet"/>
      <w:lvlText w:val=""/>
      <w:lvlJc w:val="left"/>
      <w:pPr>
        <w:ind w:left="720" w:hanging="360"/>
      </w:pPr>
      <w:rPr>
        <w:rFonts w:ascii="Symbol" w:eastAsia="Arial"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17162"/>
    <w:multiLevelType w:val="hybridMultilevel"/>
    <w:tmpl w:val="018EFE92"/>
    <w:lvl w:ilvl="0" w:tplc="9A7C1388">
      <w:start w:val="1"/>
      <w:numFmt w:val="bullet"/>
      <w:lvlText w:val=""/>
      <w:lvlJc w:val="left"/>
      <w:pPr>
        <w:ind w:left="720" w:hanging="360"/>
      </w:pPr>
      <w:rPr>
        <w:rFonts w:ascii="Symbol" w:eastAsia="Arial"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859AF"/>
    <w:multiLevelType w:val="hybridMultilevel"/>
    <w:tmpl w:val="868C39A8"/>
    <w:lvl w:ilvl="0" w:tplc="9A7C1388">
      <w:start w:val="1"/>
      <w:numFmt w:val="bullet"/>
      <w:lvlText w:val=""/>
      <w:lvlJc w:val="left"/>
      <w:pPr>
        <w:ind w:left="720" w:hanging="360"/>
      </w:pPr>
      <w:rPr>
        <w:rFonts w:ascii="Symbol" w:eastAsia="Arial"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514C2"/>
    <w:multiLevelType w:val="hybridMultilevel"/>
    <w:tmpl w:val="09E8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5"/>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50"/>
    <w:rsid w:val="000677D9"/>
    <w:rsid w:val="004671FF"/>
    <w:rsid w:val="004D6FAE"/>
    <w:rsid w:val="005B0850"/>
    <w:rsid w:val="006D2CB8"/>
    <w:rsid w:val="006F5003"/>
    <w:rsid w:val="007717A4"/>
    <w:rsid w:val="008C5C1F"/>
    <w:rsid w:val="008E7EF9"/>
    <w:rsid w:val="009B39D7"/>
    <w:rsid w:val="00D34A64"/>
    <w:rsid w:val="00F05949"/>
    <w:rsid w:val="00FF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4F0C"/>
  <w15:docId w15:val="{F475B739-9361-4447-92BE-77156B95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4A64"/>
    <w:pPr>
      <w:tabs>
        <w:tab w:val="center" w:pos="4680"/>
        <w:tab w:val="right" w:pos="9360"/>
      </w:tabs>
      <w:spacing w:line="240" w:lineRule="auto"/>
    </w:pPr>
  </w:style>
  <w:style w:type="character" w:customStyle="1" w:styleId="HeaderChar">
    <w:name w:val="Header Char"/>
    <w:basedOn w:val="DefaultParagraphFont"/>
    <w:link w:val="Header"/>
    <w:uiPriority w:val="99"/>
    <w:rsid w:val="00D34A64"/>
  </w:style>
  <w:style w:type="paragraph" w:styleId="Footer">
    <w:name w:val="footer"/>
    <w:basedOn w:val="Normal"/>
    <w:link w:val="FooterChar"/>
    <w:uiPriority w:val="99"/>
    <w:unhideWhenUsed/>
    <w:rsid w:val="00D34A64"/>
    <w:pPr>
      <w:tabs>
        <w:tab w:val="center" w:pos="4680"/>
        <w:tab w:val="right" w:pos="9360"/>
      </w:tabs>
      <w:spacing w:line="240" w:lineRule="auto"/>
    </w:pPr>
  </w:style>
  <w:style w:type="character" w:customStyle="1" w:styleId="FooterChar">
    <w:name w:val="Footer Char"/>
    <w:basedOn w:val="DefaultParagraphFont"/>
    <w:link w:val="Footer"/>
    <w:uiPriority w:val="99"/>
    <w:rsid w:val="00D34A64"/>
  </w:style>
  <w:style w:type="paragraph" w:styleId="ListParagraph">
    <w:name w:val="List Paragraph"/>
    <w:basedOn w:val="Normal"/>
    <w:uiPriority w:val="34"/>
    <w:qFormat/>
    <w:rsid w:val="00467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8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S-ypKZ0M--TXN44ooU847CyvPuDhx6iqdV7AyHuk-us/edit?usp=sharing" TargetMode="External"/><Relationship Id="rId13" Type="http://schemas.openxmlformats.org/officeDocument/2006/relationships/hyperlink" Target="http://valenciacollege.edu/faculty/documents/EssentialCompetenciesNew04-2016.pdf" TargetMode="External"/><Relationship Id="rId18" Type="http://schemas.openxmlformats.org/officeDocument/2006/relationships/hyperlink" Target="http://valenciacollege.edu/osceola/campus-pla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document/d/1xOZlqfyOs6It20AvU14RpoXRF_VskIZi6YPYs1v1ceo/edit?usp=sharing" TargetMode="External"/><Relationship Id="rId12" Type="http://schemas.openxmlformats.org/officeDocument/2006/relationships/hyperlink" Target="http://aacu.org/sites/default/files/files/LEAP/HIP_tables.pdf" TargetMode="External"/><Relationship Id="rId17" Type="http://schemas.openxmlformats.org/officeDocument/2006/relationships/hyperlink" Target="https://drive.google.com/file/d/0BzoDcVCY1tRPX3J4SS0ycFRuT3c/view" TargetMode="External"/><Relationship Id="rId2" Type="http://schemas.openxmlformats.org/officeDocument/2006/relationships/styles" Target="styles.xml"/><Relationship Id="rId16" Type="http://schemas.openxmlformats.org/officeDocument/2006/relationships/hyperlink" Target="http://valenciacollege.edu/east/EastWPCampusPlan.cf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alenciacollege.edu/faculty/development/coursesResources/documents/THEsaurusofVerbsandMLOCriteria.pdf" TargetMode="External"/><Relationship Id="rId5" Type="http://schemas.openxmlformats.org/officeDocument/2006/relationships/footnotes" Target="footnotes.xml"/><Relationship Id="rId15" Type="http://schemas.openxmlformats.org/officeDocument/2006/relationships/hyperlink" Target="http://valenciacollege.edu/academic-affairs/institutional-effectiveness-planning/strategic-plan/" TargetMode="External"/><Relationship Id="rId10" Type="http://schemas.openxmlformats.org/officeDocument/2006/relationships/hyperlink" Target="https://valenciacollege.edu/faculty/faculty-incentive-plan/default.cfm" TargetMode="External"/><Relationship Id="rId19" Type="http://schemas.openxmlformats.org/officeDocument/2006/relationships/hyperlink" Target="http://valenciacollege.edu/faculty/documents/EssentialCompetenciesNew04-2016.pdf" TargetMode="External"/><Relationship Id="rId4" Type="http://schemas.openxmlformats.org/officeDocument/2006/relationships/webSettings" Target="webSettings.xml"/><Relationship Id="rId9" Type="http://schemas.openxmlformats.org/officeDocument/2006/relationships/hyperlink" Target="http://valenciacollege.edu/faculty/development/centers/locations.cfm" TargetMode="External"/><Relationship Id="rId14" Type="http://schemas.openxmlformats.org/officeDocument/2006/relationships/hyperlink" Target="http://valenciacollege.edu/academic-affairs/institutional-effectiveness-planning/strategic-pla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Valencia</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Dew</dc:creator>
  <cp:lastModifiedBy>Melonie Sexton</cp:lastModifiedBy>
  <cp:revision>4</cp:revision>
  <dcterms:created xsi:type="dcterms:W3CDTF">2018-07-28T04:19:00Z</dcterms:created>
  <dcterms:modified xsi:type="dcterms:W3CDTF">2018-07-28T17:27:00Z</dcterms:modified>
</cp:coreProperties>
</file>